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77F7F" w14:textId="5D7B7A53" w:rsidR="00BB0D93" w:rsidRPr="008C331E" w:rsidRDefault="00BB0D93" w:rsidP="008C331E">
      <w:pPr>
        <w:pStyle w:val="Nagwek1"/>
        <w:spacing w:line="240" w:lineRule="auto"/>
        <w:rPr>
          <w:rFonts w:asciiTheme="minorHAnsi" w:hAnsiTheme="minorHAnsi" w:cstheme="minorHAnsi"/>
          <w:color w:val="auto"/>
        </w:rPr>
      </w:pPr>
      <w:bookmarkStart w:id="0" w:name="_GoBack"/>
      <w:bookmarkEnd w:id="0"/>
      <w:r w:rsidRPr="008C331E">
        <w:rPr>
          <w:rFonts w:asciiTheme="minorHAnsi" w:hAnsiTheme="minorHAnsi" w:cstheme="minorHAnsi"/>
          <w:color w:val="auto"/>
        </w:rPr>
        <w:t>Krajowy Program Odbudowy i Zwiększania Odporności</w:t>
      </w:r>
    </w:p>
    <w:p w14:paraId="4F62EC79" w14:textId="77777777" w:rsidR="00BB0D93" w:rsidRPr="008C331E" w:rsidRDefault="00BB0D93" w:rsidP="008C331E">
      <w:pPr>
        <w:pStyle w:val="Nagwek1"/>
        <w:spacing w:before="0" w:line="240" w:lineRule="auto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Komponent A „Odporność i konkurencyjność gospodarki”</w:t>
      </w:r>
    </w:p>
    <w:p w14:paraId="47863B0C" w14:textId="1C78801A" w:rsidR="00BB0D93" w:rsidRPr="008C331E" w:rsidRDefault="00BB0D93" w:rsidP="008C331E">
      <w:pPr>
        <w:pStyle w:val="Nagwek1"/>
        <w:spacing w:before="0" w:line="240" w:lineRule="auto"/>
        <w:rPr>
          <w:rFonts w:asciiTheme="minorHAnsi" w:hAnsiTheme="minorHAnsi" w:cstheme="minorHAnsi"/>
          <w:color w:val="auto"/>
        </w:rPr>
      </w:pPr>
      <w:r w:rsidRPr="0BF1F4F6">
        <w:rPr>
          <w:rFonts w:asciiTheme="minorHAnsi" w:hAnsiTheme="minorHAnsi" w:cstheme="minorBidi"/>
          <w:color w:val="auto"/>
        </w:rPr>
        <w:t>Inwestycja A3.1.1 „Wsparcie rozwoju nowoczesnego kształcenia zawodowego, szkolnictwa wyższego oraz uczenia się przez całe życie”.</w:t>
      </w:r>
    </w:p>
    <w:p w14:paraId="19ED44DF" w14:textId="62FBA281" w:rsidR="4967DCBE" w:rsidRDefault="4967DCBE" w:rsidP="0BF1F4F6">
      <w:pPr>
        <w:pStyle w:val="Nagwek1"/>
        <w:spacing w:before="480"/>
        <w:jc w:val="center"/>
        <w:rPr>
          <w:color w:val="auto"/>
        </w:rPr>
      </w:pPr>
      <w:r w:rsidRPr="0BF1F4F6">
        <w:rPr>
          <w:rFonts w:ascii="Calibri" w:eastAsia="Calibri" w:hAnsi="Calibri" w:cs="Calibri"/>
          <w:b/>
          <w:bCs/>
          <w:color w:val="auto"/>
        </w:rPr>
        <w:t xml:space="preserve">RAMOWY PROGRAM NAUCZANIA DLA BRANŻOWEGO SZKOLENIA ZAWODOWEGO </w:t>
      </w:r>
      <w:r w:rsidRPr="0BF1F4F6">
        <w:rPr>
          <w:color w:val="auto"/>
        </w:rPr>
        <w:t xml:space="preserve"> </w:t>
      </w:r>
    </w:p>
    <w:p w14:paraId="3805BF57" w14:textId="030C80CF" w:rsidR="0BF1F4F6" w:rsidRDefault="0BF1F4F6" w:rsidP="0BF1F4F6"/>
    <w:p w14:paraId="0DE7EB8F" w14:textId="536A3840" w:rsidR="00BB0D93" w:rsidRPr="008C331E" w:rsidRDefault="4967DCBE" w:rsidP="73855198">
      <w:pPr>
        <w:pStyle w:val="Nagwek1"/>
        <w:spacing w:before="480"/>
        <w:jc w:val="center"/>
        <w:rPr>
          <w:rFonts w:asciiTheme="minorHAnsi" w:hAnsiTheme="minorHAnsi" w:cstheme="minorBidi"/>
          <w:b/>
          <w:bCs/>
          <w:color w:val="auto"/>
        </w:rPr>
      </w:pPr>
      <w:r w:rsidRPr="73855198">
        <w:rPr>
          <w:rFonts w:asciiTheme="minorHAnsi" w:hAnsiTheme="minorHAnsi" w:cstheme="minorBidi"/>
          <w:b/>
          <w:bCs/>
          <w:color w:val="auto"/>
        </w:rPr>
        <w:t xml:space="preserve">W ZAKRESIE: </w:t>
      </w:r>
      <w:r w:rsidR="6C2198EF" w:rsidRPr="73855198">
        <w:rPr>
          <w:rFonts w:asciiTheme="minorHAnsi" w:hAnsiTheme="minorHAnsi" w:cstheme="minorBidi"/>
          <w:b/>
          <w:bCs/>
          <w:color w:val="auto"/>
        </w:rPr>
        <w:t>Jak latać bez samolotu? Transport przesyłek z wykorzystaniem bezzałogowego statku powietrznego</w:t>
      </w:r>
    </w:p>
    <w:p w14:paraId="76182A9D" w14:textId="25F1A70F" w:rsidR="0BF1F4F6" w:rsidRDefault="0BF1F4F6" w:rsidP="0BF1F4F6"/>
    <w:p w14:paraId="0279571D" w14:textId="77777777" w:rsidR="00BB0D93" w:rsidRPr="008C331E" w:rsidRDefault="00BB0D93" w:rsidP="008C331E">
      <w:pPr>
        <w:pStyle w:val="Nagwek1"/>
        <w:spacing w:before="0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opracowany w ramach konkursu „Utworzenie i wsparcie funkcjonowania 120 Branżowych Centrów Umiejętności (BCU), realizujących koncepcję Centrów Doskonałości Zawodowej (</w:t>
      </w:r>
      <w:proofErr w:type="spellStart"/>
      <w:r w:rsidRPr="008C331E">
        <w:rPr>
          <w:rFonts w:asciiTheme="minorHAnsi" w:hAnsiTheme="minorHAnsi" w:cstheme="minorHAnsi"/>
          <w:color w:val="auto"/>
        </w:rPr>
        <w:t>CoVEs</w:t>
      </w:r>
      <w:proofErr w:type="spellEnd"/>
      <w:r w:rsidRPr="008C331E">
        <w:rPr>
          <w:rFonts w:asciiTheme="minorHAnsi" w:hAnsiTheme="minorHAnsi" w:cstheme="minorHAnsi"/>
          <w:color w:val="auto"/>
        </w:rPr>
        <w:t xml:space="preserve">)” </w:t>
      </w:r>
    </w:p>
    <w:p w14:paraId="04A013E9" w14:textId="00100EE2" w:rsidR="00BB0D93" w:rsidRPr="008C331E" w:rsidRDefault="00BB0D93" w:rsidP="008C331E">
      <w:pPr>
        <w:pStyle w:val="Nagwek1"/>
        <w:spacing w:before="0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 xml:space="preserve">numer przedsięwzięcia </w:t>
      </w:r>
      <w:r w:rsidR="001B7E0C" w:rsidRPr="001B7E0C">
        <w:rPr>
          <w:rFonts w:asciiTheme="minorHAnsi" w:hAnsiTheme="minorHAnsi" w:cstheme="minorHAnsi"/>
          <w:color w:val="auto"/>
        </w:rPr>
        <w:t>EU.042.14.4.2023</w:t>
      </w:r>
    </w:p>
    <w:p w14:paraId="7F845D3B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6B943360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120275DF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15217360" w14:textId="77777777" w:rsidR="00BB0D93" w:rsidRDefault="00BB0D93" w:rsidP="008C331E">
      <w:pPr>
        <w:rPr>
          <w:rFonts w:asciiTheme="minorHAnsi" w:hAnsiTheme="minorHAnsi" w:cstheme="minorHAnsi"/>
        </w:rPr>
      </w:pPr>
    </w:p>
    <w:p w14:paraId="3534A455" w14:textId="77777777" w:rsidR="00A51928" w:rsidRPr="008C331E" w:rsidRDefault="00A51928" w:rsidP="008C331E">
      <w:pPr>
        <w:rPr>
          <w:rFonts w:asciiTheme="minorHAnsi" w:hAnsiTheme="minorHAnsi" w:cstheme="minorHAnsi"/>
        </w:rPr>
      </w:pPr>
    </w:p>
    <w:p w14:paraId="102E8E0F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E636CF5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3E7CCA97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088BE41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0B332FDA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FBBCC49" w14:textId="77777777" w:rsidR="00B06C75" w:rsidRPr="008C331E" w:rsidRDefault="00B06C75" w:rsidP="008C331E">
      <w:pPr>
        <w:rPr>
          <w:rFonts w:asciiTheme="minorHAnsi" w:hAnsiTheme="minorHAnsi" w:cstheme="minorHAnsi"/>
        </w:rPr>
      </w:pPr>
    </w:p>
    <w:p w14:paraId="5F24C660" w14:textId="735B4727" w:rsidR="00BB0D93" w:rsidRPr="008C331E" w:rsidRDefault="004925FE" w:rsidP="008C331E">
      <w:pPr>
        <w:rPr>
          <w:rFonts w:asciiTheme="minorHAnsi" w:hAnsiTheme="minorHAnsi" w:cstheme="minorHAnsi"/>
        </w:rPr>
      </w:pPr>
      <w:r w:rsidRPr="004925FE">
        <w:rPr>
          <w:rFonts w:asciiTheme="minorHAnsi" w:hAnsiTheme="minorHAnsi" w:cstheme="minorHAnsi"/>
        </w:rPr>
        <w:t>Zdzieszowice</w:t>
      </w:r>
      <w:r w:rsidR="00B06C75" w:rsidRPr="004925F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2025</w:t>
      </w:r>
    </w:p>
    <w:p w14:paraId="450CB4F9" w14:textId="4135FB67" w:rsidR="00BB0D93" w:rsidRPr="008C331E" w:rsidRDefault="00004440" w:rsidP="008C331E">
      <w:pPr>
        <w:rPr>
          <w:rFonts w:asciiTheme="minorHAnsi" w:hAnsiTheme="minorHAnsi" w:cstheme="minorHAnsi"/>
        </w:rPr>
      </w:pPr>
      <w:r w:rsidRPr="008C331E">
        <w:rPr>
          <w:rFonts w:asciiTheme="minorHAnsi" w:hAnsiTheme="minorHAnsi" w:cstheme="minorHAnsi"/>
          <w:sz w:val="18"/>
          <w:szCs w:val="18"/>
        </w:rPr>
        <w:t>Zamieszczony program nauczania odzwierciedla jedynie stanowisko autorów i instytucja finansująca nie ponosi odpowiedzialności za umieszczoną w nich zawartość merytoryczną</w:t>
      </w:r>
      <w:r w:rsidRPr="008C331E">
        <w:rPr>
          <w:rFonts w:asciiTheme="minorHAnsi" w:hAnsiTheme="minorHAnsi" w:cstheme="minorHAnsi"/>
          <w:sz w:val="23"/>
          <w:szCs w:val="23"/>
        </w:rPr>
        <w:t>.</w:t>
      </w:r>
    </w:p>
    <w:p w14:paraId="514B5837" w14:textId="4068CD11" w:rsidR="00BB0D93" w:rsidRPr="008C331E" w:rsidRDefault="00BB0D93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FORM</w:t>
      </w:r>
      <w:r w:rsidR="00E03450" w:rsidRPr="008C331E">
        <w:rPr>
          <w:rFonts w:asciiTheme="minorHAnsi" w:hAnsiTheme="minorHAnsi" w:cstheme="minorHAnsi"/>
          <w:b/>
          <w:bCs/>
          <w:color w:val="auto"/>
        </w:rPr>
        <w:t>A</w:t>
      </w:r>
      <w:r w:rsidRPr="008C331E">
        <w:rPr>
          <w:rFonts w:asciiTheme="minorHAnsi" w:hAnsiTheme="minorHAnsi" w:cstheme="minorHAnsi"/>
          <w:b/>
          <w:bCs/>
          <w:color w:val="auto"/>
        </w:rPr>
        <w:t>, CZAS TRWANIA, ORGANIZACJA, WYPOSAŻENIE</w:t>
      </w:r>
    </w:p>
    <w:p w14:paraId="6EC4ED8C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8C331E" w:rsidRPr="008C331E" w14:paraId="70BD26CA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05B3DF41" w14:textId="2E67B7B7" w:rsidR="00BB0D93" w:rsidRPr="008C331E" w:rsidRDefault="00BB0D93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formy kształcenia:</w:t>
            </w:r>
          </w:p>
        </w:tc>
        <w:tc>
          <w:tcPr>
            <w:tcW w:w="6656" w:type="dxa"/>
          </w:tcPr>
          <w:p w14:paraId="60888758" w14:textId="703D1E7D" w:rsidR="00BB0D93" w:rsidRPr="00376D7F" w:rsidRDefault="006C2D5F" w:rsidP="008C331E">
            <w:pPr>
              <w:rPr>
                <w:rFonts w:asciiTheme="minorHAnsi" w:hAnsiTheme="minorHAnsi" w:cstheme="minorHAnsi"/>
              </w:rPr>
            </w:pPr>
            <w:r w:rsidRPr="00376D7F">
              <w:rPr>
                <w:rFonts w:asciiTheme="minorHAnsi" w:hAnsiTheme="minorHAnsi" w:cstheme="minorHAnsi"/>
              </w:rPr>
              <w:t>Szkolenie zawodowe</w:t>
            </w:r>
            <w:r w:rsidR="00481839">
              <w:rPr>
                <w:rFonts w:asciiTheme="minorHAnsi" w:hAnsiTheme="minorHAnsi" w:cstheme="minorHAnsi"/>
              </w:rPr>
              <w:t xml:space="preserve"> </w:t>
            </w:r>
            <w:r w:rsidR="00481839" w:rsidRPr="00481839">
              <w:rPr>
                <w:rFonts w:asciiTheme="minorHAnsi" w:hAnsiTheme="minorHAnsi" w:cstheme="minorHAnsi"/>
              </w:rPr>
              <w:t>– doskonalenie nauczycieli</w:t>
            </w:r>
          </w:p>
        </w:tc>
      </w:tr>
      <w:tr w:rsidR="008C331E" w:rsidRPr="008C331E" w14:paraId="344E4C0D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2385FBD6" w14:textId="67ABE371" w:rsidR="00BB0D93" w:rsidRPr="008C331E" w:rsidRDefault="00BB0D93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Uczestnicy szkolenia:</w:t>
            </w:r>
          </w:p>
        </w:tc>
        <w:tc>
          <w:tcPr>
            <w:tcW w:w="6656" w:type="dxa"/>
          </w:tcPr>
          <w:p w14:paraId="661AFC4F" w14:textId="13D66F37" w:rsidR="00BB0D93" w:rsidRPr="00376D7F" w:rsidRDefault="000A40FA" w:rsidP="008C33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="004F28FF" w:rsidRPr="00376D7F">
              <w:rPr>
                <w:rFonts w:asciiTheme="minorHAnsi" w:hAnsiTheme="minorHAnsi" w:cstheme="minorHAnsi"/>
              </w:rPr>
              <w:t>auczyciele kształcenia zawodowego w branży TSL</w:t>
            </w:r>
          </w:p>
        </w:tc>
      </w:tr>
      <w:tr w:rsidR="008C331E" w:rsidRPr="008C331E" w14:paraId="03731446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3AC85109" w14:textId="6B582AC6" w:rsidR="00BB0D93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Czas trwania:</w:t>
            </w:r>
          </w:p>
        </w:tc>
        <w:tc>
          <w:tcPr>
            <w:tcW w:w="6656" w:type="dxa"/>
          </w:tcPr>
          <w:p w14:paraId="31D99698" w14:textId="38E4F27B" w:rsidR="00BB0D93" w:rsidRPr="008C331E" w:rsidRDefault="00D90C6F" w:rsidP="008C33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Szkolenie realizowane w tr</w:t>
            </w:r>
            <w:r w:rsidR="006478EF">
              <w:rPr>
                <w:rFonts w:asciiTheme="minorHAnsi" w:hAnsiTheme="minorHAnsi" w:cstheme="minorHAnsi"/>
              </w:rPr>
              <w:t xml:space="preserve">ybie </w:t>
            </w:r>
            <w:r w:rsidR="00BD1760">
              <w:rPr>
                <w:rFonts w:asciiTheme="minorHAnsi" w:hAnsiTheme="minorHAnsi" w:cstheme="minorHAnsi"/>
              </w:rPr>
              <w:t>stacjonarnym</w:t>
            </w:r>
            <w:r w:rsidR="006478EF">
              <w:rPr>
                <w:rFonts w:asciiTheme="minorHAnsi" w:hAnsiTheme="minorHAnsi" w:cstheme="minorHAnsi"/>
              </w:rPr>
              <w:t xml:space="preserve">. Proponowany harmonogram to </w:t>
            </w:r>
            <w:r w:rsidR="00362666">
              <w:rPr>
                <w:rFonts w:asciiTheme="minorHAnsi" w:hAnsiTheme="minorHAnsi" w:cstheme="minorHAnsi"/>
              </w:rPr>
              <w:t>3</w:t>
            </w:r>
            <w:r w:rsidR="00362666" w:rsidRPr="00362666">
              <w:rPr>
                <w:rFonts w:asciiTheme="minorHAnsi" w:hAnsiTheme="minorHAnsi" w:cstheme="minorHAnsi"/>
              </w:rPr>
              <w:t xml:space="preserve"> dni szkoleniow</w:t>
            </w:r>
            <w:r w:rsidR="00362666">
              <w:rPr>
                <w:rFonts w:asciiTheme="minorHAnsi" w:hAnsiTheme="minorHAnsi" w:cstheme="minorHAnsi"/>
              </w:rPr>
              <w:t>e</w:t>
            </w:r>
            <w:r w:rsidR="00362666" w:rsidRPr="00362666">
              <w:rPr>
                <w:rFonts w:asciiTheme="minorHAnsi" w:hAnsiTheme="minorHAnsi" w:cstheme="minorHAnsi"/>
              </w:rPr>
              <w:t xml:space="preserve"> po </w:t>
            </w:r>
            <w:r w:rsidR="00362666">
              <w:rPr>
                <w:rFonts w:asciiTheme="minorHAnsi" w:hAnsiTheme="minorHAnsi" w:cstheme="minorHAnsi"/>
              </w:rPr>
              <w:t>5</w:t>
            </w:r>
            <w:r w:rsidR="00362666" w:rsidRPr="00362666">
              <w:rPr>
                <w:rFonts w:asciiTheme="minorHAnsi" w:hAnsiTheme="minorHAnsi" w:cstheme="minorHAnsi"/>
              </w:rPr>
              <w:t xml:space="preserve"> godzin dydaktycznych dziennie</w:t>
            </w:r>
            <w:r w:rsidR="00BD1760">
              <w:rPr>
                <w:rFonts w:asciiTheme="minorHAnsi" w:hAnsiTheme="minorHAnsi" w:cstheme="minorHAnsi"/>
              </w:rPr>
              <w:t xml:space="preserve"> – do ustalenia w zależności od potrzeb grupy</w:t>
            </w:r>
          </w:p>
        </w:tc>
      </w:tr>
      <w:tr w:rsidR="008C331E" w:rsidRPr="008C331E" w14:paraId="4A2071C5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70DD66BE" w14:textId="7B93807C" w:rsidR="00BB0D93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Liczba godzin kształcenia:</w:t>
            </w:r>
          </w:p>
        </w:tc>
        <w:tc>
          <w:tcPr>
            <w:tcW w:w="6656" w:type="dxa"/>
          </w:tcPr>
          <w:p w14:paraId="78BB7264" w14:textId="6D843FC1" w:rsidR="00BB0D93" w:rsidRPr="008C331E" w:rsidRDefault="0044450D" w:rsidP="008C33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15 </w:t>
            </w:r>
            <w:r w:rsidR="00376D7F">
              <w:rPr>
                <w:rFonts w:asciiTheme="minorHAnsi" w:hAnsiTheme="minorHAnsi" w:cstheme="minorHAnsi"/>
              </w:rPr>
              <w:t>godzin</w:t>
            </w:r>
            <w:r w:rsidR="00BD1760">
              <w:rPr>
                <w:rFonts w:asciiTheme="minorHAnsi" w:hAnsiTheme="minorHAnsi" w:cstheme="minorHAnsi"/>
              </w:rPr>
              <w:t xml:space="preserve"> dydaktycznych (</w:t>
            </w:r>
            <w:r w:rsidR="00841D12">
              <w:rPr>
                <w:rFonts w:asciiTheme="minorHAnsi" w:hAnsiTheme="minorHAnsi" w:cstheme="minorHAnsi"/>
              </w:rPr>
              <w:t xml:space="preserve">po </w:t>
            </w:r>
            <w:r w:rsidR="000943EE">
              <w:rPr>
                <w:rFonts w:asciiTheme="minorHAnsi" w:hAnsiTheme="minorHAnsi" w:cstheme="minorHAnsi"/>
              </w:rPr>
              <w:t>45 minut)</w:t>
            </w:r>
          </w:p>
        </w:tc>
      </w:tr>
      <w:tr w:rsidR="008C331E" w:rsidRPr="008C331E" w14:paraId="57FEE490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39B46120" w14:textId="0BCCF496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Sposób organizacji szkolenia:</w:t>
            </w:r>
          </w:p>
        </w:tc>
      </w:tr>
      <w:tr w:rsidR="008C331E" w:rsidRPr="008C331E" w14:paraId="2DB573C1" w14:textId="77777777" w:rsidTr="00602BD8">
        <w:tc>
          <w:tcPr>
            <w:tcW w:w="9628" w:type="dxa"/>
            <w:gridSpan w:val="2"/>
          </w:tcPr>
          <w:p w14:paraId="2BB72FE7" w14:textId="3C9A9E71" w:rsidR="00004440" w:rsidRPr="008C331E" w:rsidRDefault="007C571D" w:rsidP="008C33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="0044450D" w:rsidRPr="00376D7F">
              <w:rPr>
                <w:rFonts w:asciiTheme="minorHAnsi" w:hAnsiTheme="minorHAnsi" w:cstheme="minorHAnsi"/>
              </w:rPr>
              <w:t>ajęcia stacjonarne w sal</w:t>
            </w:r>
            <w:r>
              <w:rPr>
                <w:rFonts w:asciiTheme="minorHAnsi" w:hAnsiTheme="minorHAnsi" w:cstheme="minorHAnsi"/>
              </w:rPr>
              <w:t>ach</w:t>
            </w:r>
            <w:r w:rsidR="0044450D" w:rsidRPr="00376D7F">
              <w:rPr>
                <w:rFonts w:asciiTheme="minorHAnsi" w:hAnsiTheme="minorHAnsi" w:cstheme="minorHAnsi"/>
              </w:rPr>
              <w:t xml:space="preserve"> dydaktyczn</w:t>
            </w:r>
            <w:r>
              <w:rPr>
                <w:rFonts w:asciiTheme="minorHAnsi" w:hAnsiTheme="minorHAnsi" w:cstheme="minorHAnsi"/>
              </w:rPr>
              <w:t xml:space="preserve">ych Branżowego Centrum Umiejętności (BC) – Spedycja. </w:t>
            </w:r>
            <w:r w:rsidR="00AD6FD2">
              <w:rPr>
                <w:rFonts w:asciiTheme="minorHAnsi" w:hAnsiTheme="minorHAnsi" w:cstheme="minorHAnsi"/>
              </w:rPr>
              <w:t xml:space="preserve">Program łączy tradycyjne wykłady interaktywne z ćwiczeniami praktycznymi oraz ćwiczeniami </w:t>
            </w:r>
            <w:r w:rsidR="0044450D" w:rsidRPr="00376D7F">
              <w:rPr>
                <w:rFonts w:asciiTheme="minorHAnsi" w:hAnsiTheme="minorHAnsi" w:cstheme="minorHAnsi"/>
              </w:rPr>
              <w:t xml:space="preserve">na placu </w:t>
            </w:r>
            <w:r w:rsidR="001375A2">
              <w:rPr>
                <w:rFonts w:asciiTheme="minorHAnsi" w:hAnsiTheme="minorHAnsi" w:cstheme="minorHAnsi"/>
              </w:rPr>
              <w:t>ćwiczeniowym</w:t>
            </w:r>
            <w:r w:rsidR="0044450D" w:rsidRPr="00376D7F">
              <w:rPr>
                <w:rFonts w:asciiTheme="minorHAnsi" w:hAnsiTheme="minorHAnsi" w:cstheme="minorHAnsi"/>
              </w:rPr>
              <w:t xml:space="preserve"> z wykorzystaniem dronów transportowych</w:t>
            </w:r>
            <w:r w:rsidR="008449FB">
              <w:rPr>
                <w:rFonts w:asciiTheme="minorHAnsi" w:hAnsiTheme="minorHAnsi" w:cstheme="minorHAnsi"/>
              </w:rPr>
              <w:t>. Wszystkie zajęcia prowadzone są stacjonarnie, aby umożliwić korzystanie z infrastruktury BCU.</w:t>
            </w:r>
          </w:p>
        </w:tc>
      </w:tr>
      <w:tr w:rsidR="008C331E" w:rsidRPr="008C331E" w14:paraId="4782659A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73A2CC3E" w14:textId="6A4EE6A8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Wyposażenie:</w:t>
            </w:r>
          </w:p>
        </w:tc>
      </w:tr>
      <w:tr w:rsidR="00004440" w:rsidRPr="008C331E" w14:paraId="4DCFDA57" w14:textId="77777777" w:rsidTr="00F264B7">
        <w:tc>
          <w:tcPr>
            <w:tcW w:w="9628" w:type="dxa"/>
            <w:gridSpan w:val="2"/>
          </w:tcPr>
          <w:p w14:paraId="64D7D66E" w14:textId="77777777" w:rsidR="00145CD6" w:rsidRDefault="00145CD6" w:rsidP="00E65E3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276"/>
              </w:tabs>
              <w:spacing w:after="0"/>
              <w:rPr>
                <w:rFonts w:cs="Calibri"/>
              </w:rPr>
            </w:pPr>
            <w:r w:rsidRPr="008D00FA">
              <w:rPr>
                <w:rFonts w:cs="Calibri"/>
              </w:rPr>
              <w:t>bezzałogow</w:t>
            </w:r>
            <w:r>
              <w:rPr>
                <w:rFonts w:cs="Calibri"/>
              </w:rPr>
              <w:t>e</w:t>
            </w:r>
            <w:r w:rsidRPr="008D00FA">
              <w:rPr>
                <w:rFonts w:cs="Calibri"/>
              </w:rPr>
              <w:t xml:space="preserve"> statk</w:t>
            </w:r>
            <w:r>
              <w:rPr>
                <w:rFonts w:cs="Calibri"/>
              </w:rPr>
              <w:t>i</w:t>
            </w:r>
            <w:r w:rsidRPr="008D00FA">
              <w:rPr>
                <w:rFonts w:cs="Calibri"/>
              </w:rPr>
              <w:t xml:space="preserve"> powietrzn</w:t>
            </w:r>
            <w:r>
              <w:rPr>
                <w:rFonts w:cs="Calibri"/>
              </w:rPr>
              <w:t>e</w:t>
            </w:r>
            <w:r w:rsidRPr="008D00FA">
              <w:rPr>
                <w:rFonts w:cs="Calibri"/>
              </w:rPr>
              <w:t xml:space="preserve"> </w:t>
            </w:r>
          </w:p>
          <w:p w14:paraId="11B4528E" w14:textId="64B5E886" w:rsidR="00004440" w:rsidRPr="00E65E38" w:rsidRDefault="00E65E38" w:rsidP="00E65E3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276"/>
              </w:tabs>
              <w:spacing w:after="0"/>
              <w:rPr>
                <w:rFonts w:cs="Calibri"/>
              </w:rPr>
            </w:pPr>
            <w:r w:rsidRPr="00E65E38">
              <w:rPr>
                <w:rFonts w:cs="Calibri"/>
              </w:rPr>
              <w:t>stanowiska komputerowe do planowania i analizy transportu</w:t>
            </w:r>
          </w:p>
        </w:tc>
      </w:tr>
    </w:tbl>
    <w:p w14:paraId="0BAE5BDB" w14:textId="1E994424" w:rsidR="00BB0D93" w:rsidRPr="008C331E" w:rsidRDefault="00BB0D93" w:rsidP="008C331E">
      <w:pPr>
        <w:rPr>
          <w:rFonts w:asciiTheme="minorHAnsi" w:hAnsiTheme="minorHAnsi" w:cstheme="minorHAnsi"/>
        </w:rPr>
      </w:pPr>
    </w:p>
    <w:p w14:paraId="08727659" w14:textId="371255AB" w:rsidR="00004440" w:rsidRPr="008C331E" w:rsidRDefault="00004440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WYMAGANIA WSTĘPNE DLA UCZESTNIKÓW</w:t>
      </w:r>
    </w:p>
    <w:p w14:paraId="137D9BB0" w14:textId="77777777" w:rsidR="000A40FA" w:rsidRPr="000A40FA" w:rsidRDefault="000A40FA" w:rsidP="000A40FA">
      <w:pPr>
        <w:pStyle w:val="NormalnyWeb"/>
        <w:numPr>
          <w:ilvl w:val="0"/>
          <w:numId w:val="1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0A40FA">
        <w:rPr>
          <w:rFonts w:asciiTheme="minorHAnsi" w:hAnsiTheme="minorHAnsi" w:cstheme="minorHAnsi"/>
          <w:sz w:val="22"/>
          <w:szCs w:val="22"/>
        </w:rPr>
        <w:t>doświadczenie zawodowe w nauczaniu przedmiotów lub wykształcenie kierunkowe z zakresu logistyki, spedycji, inżynierii produkcji lub pokrewnych,</w:t>
      </w:r>
    </w:p>
    <w:p w14:paraId="10ADD355" w14:textId="2C5E8067" w:rsidR="00382DD2" w:rsidRPr="00F85D83" w:rsidRDefault="00382DD2" w:rsidP="00382DD2">
      <w:pPr>
        <w:pStyle w:val="NormalnyWeb"/>
        <w:numPr>
          <w:ilvl w:val="0"/>
          <w:numId w:val="1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F85D83">
        <w:rPr>
          <w:rFonts w:asciiTheme="minorHAnsi" w:hAnsiTheme="minorHAnsi" w:cstheme="minorHAnsi"/>
          <w:sz w:val="22"/>
          <w:szCs w:val="22"/>
        </w:rPr>
        <w:t>umiejętność pracy z komputerem i podstawowym oprogramowaniem,</w:t>
      </w:r>
    </w:p>
    <w:p w14:paraId="7791182D" w14:textId="4070AF8F" w:rsidR="00382DD2" w:rsidRPr="00F85D83" w:rsidRDefault="00382DD2" w:rsidP="00382DD2">
      <w:pPr>
        <w:pStyle w:val="NormalnyWeb"/>
        <w:numPr>
          <w:ilvl w:val="0"/>
          <w:numId w:val="1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F85D83">
        <w:rPr>
          <w:rFonts w:asciiTheme="minorHAnsi" w:hAnsiTheme="minorHAnsi" w:cstheme="minorHAnsi"/>
          <w:sz w:val="22"/>
          <w:szCs w:val="22"/>
        </w:rPr>
        <w:t>doświadczenie w nauczaniu przedmiotów zawodowych (TSL).</w:t>
      </w:r>
    </w:p>
    <w:p w14:paraId="36041E05" w14:textId="77777777" w:rsidR="006B0CE9" w:rsidRDefault="006B0CE9" w:rsidP="006B0CE9">
      <w:pPr>
        <w:pStyle w:val="Nagwek2"/>
        <w:ind w:left="360"/>
        <w:rPr>
          <w:rFonts w:asciiTheme="minorHAnsi" w:hAnsiTheme="minorHAnsi" w:cstheme="minorHAnsi"/>
          <w:b/>
          <w:bCs/>
          <w:color w:val="auto"/>
        </w:rPr>
      </w:pPr>
    </w:p>
    <w:p w14:paraId="57994814" w14:textId="00436EF3" w:rsidR="00004440" w:rsidRPr="008C331E" w:rsidRDefault="00004440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CELE KSZTAŁCENIA I SPOSOBY ICH OSIĄGANIA</w:t>
      </w:r>
    </w:p>
    <w:p w14:paraId="519963E9" w14:textId="77777777" w:rsidR="0066766D" w:rsidRPr="0066766D" w:rsidRDefault="0066766D" w:rsidP="0066766D">
      <w:pPr>
        <w:spacing w:after="0" w:line="240" w:lineRule="auto"/>
      </w:pPr>
      <w:r w:rsidRPr="0066766D">
        <w:rPr>
          <w:b/>
          <w:bCs/>
        </w:rPr>
        <w:t>Cele ogólne:</w:t>
      </w:r>
    </w:p>
    <w:p w14:paraId="049ABA5D" w14:textId="5B32DC8E" w:rsidR="0066766D" w:rsidRPr="0066766D" w:rsidRDefault="0066766D" w:rsidP="0066766D">
      <w:pPr>
        <w:numPr>
          <w:ilvl w:val="0"/>
          <w:numId w:val="16"/>
        </w:numPr>
        <w:spacing w:after="0" w:line="240" w:lineRule="auto"/>
      </w:pPr>
      <w:r w:rsidRPr="0066766D">
        <w:t>Przygotowanie nauczycieli do prowadzenia zajęć z zakresu wykorzystania dronów w transporcie</w:t>
      </w:r>
    </w:p>
    <w:p w14:paraId="3EEC37A9" w14:textId="6894E9CE" w:rsidR="0066766D" w:rsidRPr="0066766D" w:rsidRDefault="0066766D" w:rsidP="0066766D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66766D">
        <w:t>Sposoby osiągnięcia: wykład problemowy, analiza studiów przypadków, opracowanie scenariusza lekcji</w:t>
      </w:r>
    </w:p>
    <w:p w14:paraId="072018E1" w14:textId="77777777" w:rsidR="0066766D" w:rsidRPr="0066766D" w:rsidRDefault="0066766D" w:rsidP="0066766D">
      <w:pPr>
        <w:numPr>
          <w:ilvl w:val="0"/>
          <w:numId w:val="16"/>
        </w:numPr>
        <w:spacing w:after="0" w:line="240" w:lineRule="auto"/>
      </w:pPr>
      <w:r w:rsidRPr="0066766D">
        <w:lastRenderedPageBreak/>
        <w:t>Zapoznanie z regulacjami prawnymi, technologią i możliwościami BSP.</w:t>
      </w:r>
    </w:p>
    <w:p w14:paraId="756711FA" w14:textId="1A55CC8C" w:rsidR="0066766D" w:rsidRPr="0066766D" w:rsidRDefault="0066766D" w:rsidP="0066766D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66766D">
        <w:t>Sposoby osiągnięcia: prezentacja multimedialna, praca z aktami prawnymi, dyskusja</w:t>
      </w:r>
    </w:p>
    <w:p w14:paraId="0E29A467" w14:textId="77777777" w:rsidR="0066766D" w:rsidRPr="0066766D" w:rsidRDefault="0066766D" w:rsidP="0066766D">
      <w:pPr>
        <w:numPr>
          <w:ilvl w:val="0"/>
          <w:numId w:val="16"/>
        </w:numPr>
        <w:spacing w:after="0" w:line="240" w:lineRule="auto"/>
      </w:pPr>
      <w:r w:rsidRPr="0066766D">
        <w:t>Rozwój kompetencji cyfrowych i ekologicznych w edukacji zawodowej.</w:t>
      </w:r>
    </w:p>
    <w:p w14:paraId="6E94AB34" w14:textId="067FD59A" w:rsidR="0066766D" w:rsidRPr="00F85D83" w:rsidRDefault="0066766D" w:rsidP="0066766D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66766D">
        <w:t>Sposoby osiągnięcia:</w:t>
      </w:r>
      <w:r w:rsidR="00E67343" w:rsidRPr="00F85D83">
        <w:t xml:space="preserve"> </w:t>
      </w:r>
      <w:r w:rsidRPr="0066766D">
        <w:t>symulacja planowania transportu, omówienie aspektów ekologicznych (emisje CO₂, alternatywne formy transportu).</w:t>
      </w:r>
    </w:p>
    <w:p w14:paraId="03D96136" w14:textId="335E0493" w:rsidR="001A13D3" w:rsidRPr="00F85D83" w:rsidRDefault="001A13D3" w:rsidP="001A13D3">
      <w:pPr>
        <w:spacing w:after="0" w:line="240" w:lineRule="auto"/>
        <w:rPr>
          <w:b/>
          <w:bCs/>
        </w:rPr>
      </w:pPr>
      <w:r w:rsidRPr="00F85D83">
        <w:rPr>
          <w:b/>
          <w:bCs/>
        </w:rPr>
        <w:t>Cele szczegółowe:</w:t>
      </w:r>
    </w:p>
    <w:p w14:paraId="4573120F" w14:textId="609E82FC" w:rsidR="001A13D3" w:rsidRPr="00F85D83" w:rsidRDefault="001A13D3" w:rsidP="00EA2FA2">
      <w:pPr>
        <w:numPr>
          <w:ilvl w:val="0"/>
          <w:numId w:val="30"/>
        </w:numPr>
        <w:spacing w:after="0" w:line="240" w:lineRule="auto"/>
      </w:pPr>
      <w:r w:rsidRPr="00F85D83">
        <w:t>Poznanie regulacji prawnych EASA i ULC w zakresie BSP</w:t>
      </w:r>
      <w:r w:rsidR="00AD6DEE">
        <w:t>,</w:t>
      </w:r>
    </w:p>
    <w:p w14:paraId="122CCF0A" w14:textId="62BBC5CC" w:rsidR="001A13D3" w:rsidRPr="00EA2FA2" w:rsidRDefault="001A13D3" w:rsidP="00EA2FA2">
      <w:pPr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F85D83">
        <w:t>Nabycie wiedzy o możliwościach technicznych dronów transportowych</w:t>
      </w:r>
      <w:r w:rsidR="00AD6DEE">
        <w:t>,</w:t>
      </w:r>
    </w:p>
    <w:p w14:paraId="5C0F765E" w14:textId="542B96CF" w:rsidR="001A13D3" w:rsidRPr="00F85D83" w:rsidRDefault="001A13D3" w:rsidP="00EA2FA2">
      <w:pPr>
        <w:numPr>
          <w:ilvl w:val="0"/>
          <w:numId w:val="30"/>
        </w:numPr>
        <w:spacing w:after="0" w:line="240" w:lineRule="auto"/>
      </w:pPr>
      <w:r w:rsidRPr="00F85D83">
        <w:t>Opanowanie podstaw planowania transportu przesyłek BSP w integracji z systemami cyfrowymi</w:t>
      </w:r>
      <w:r w:rsidR="00AD6DEE">
        <w:t>,</w:t>
      </w:r>
    </w:p>
    <w:p w14:paraId="30E22722" w14:textId="2A45E35C" w:rsidR="001A13D3" w:rsidRPr="00F85D83" w:rsidRDefault="001A13D3" w:rsidP="00EA2FA2">
      <w:pPr>
        <w:numPr>
          <w:ilvl w:val="0"/>
          <w:numId w:val="30"/>
        </w:numPr>
        <w:spacing w:after="0" w:line="240" w:lineRule="auto"/>
      </w:pPr>
      <w:r w:rsidRPr="00F85D83">
        <w:t>Rozwój umiejętności dydaktycznych w zakresie nauczania o BSP</w:t>
      </w:r>
      <w:r w:rsidR="00AD6DEE">
        <w:t>,</w:t>
      </w:r>
    </w:p>
    <w:p w14:paraId="0AD27EA2" w14:textId="0B97EE9B" w:rsidR="001A13D3" w:rsidRPr="00F85D83" w:rsidRDefault="001A13D3" w:rsidP="00EA2FA2">
      <w:pPr>
        <w:numPr>
          <w:ilvl w:val="0"/>
          <w:numId w:val="30"/>
        </w:numPr>
        <w:spacing w:after="0" w:line="240" w:lineRule="auto"/>
      </w:pPr>
      <w:r w:rsidRPr="00F85D83">
        <w:t xml:space="preserve">Poznanie dobrych praktyk wprowadzania technologii </w:t>
      </w:r>
      <w:proofErr w:type="spellStart"/>
      <w:r w:rsidRPr="00F85D83">
        <w:t>dronowych</w:t>
      </w:r>
      <w:proofErr w:type="spellEnd"/>
      <w:r w:rsidRPr="00F85D83">
        <w:t xml:space="preserve"> do kształcenia zawodowego</w:t>
      </w:r>
      <w:r w:rsidR="00AD6DEE">
        <w:t>,</w:t>
      </w:r>
    </w:p>
    <w:p w14:paraId="0DEA4B6E" w14:textId="063C0EFB" w:rsidR="00EA2FA2" w:rsidRPr="00F85D83" w:rsidRDefault="00A62EFF" w:rsidP="00EA2FA2">
      <w:pPr>
        <w:pStyle w:val="Akapitzlist"/>
        <w:numPr>
          <w:ilvl w:val="0"/>
          <w:numId w:val="30"/>
        </w:numPr>
        <w:spacing w:after="0" w:line="240" w:lineRule="auto"/>
      </w:pPr>
      <w:r w:rsidRPr="00A62EFF">
        <w:t xml:space="preserve">Poznanie </w:t>
      </w:r>
      <w:r w:rsidR="0006650D">
        <w:t>zasad</w:t>
      </w:r>
      <w:r w:rsidRPr="00A62EFF">
        <w:t xml:space="preserve"> oceny efektywności wykorzystania dronów w edukacji branżowej oraz metod dostosowywania poziomu trudności zajęć do kompetencji uczniów</w:t>
      </w:r>
      <w:r w:rsidR="00EA2FA2" w:rsidRPr="00EA2FA2">
        <w:t>.</w:t>
      </w:r>
    </w:p>
    <w:p w14:paraId="7D4D3290" w14:textId="77777777" w:rsidR="008F2D7B" w:rsidRPr="008F2D7B" w:rsidRDefault="008F2D7B" w:rsidP="001A13D3">
      <w:pPr>
        <w:spacing w:after="0" w:line="240" w:lineRule="auto"/>
        <w:ind w:left="1440"/>
        <w:rPr>
          <w:sz w:val="24"/>
          <w:szCs w:val="24"/>
        </w:rPr>
      </w:pPr>
    </w:p>
    <w:p w14:paraId="49D30283" w14:textId="3464CDDB" w:rsidR="00004440" w:rsidRPr="008C331E" w:rsidRDefault="00004440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PLAN NAUCZANIA OKREŚLAJĄCY NAZWĘ ZAJĘĆ ORAZ ICH WYMIAR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5529"/>
        <w:gridCol w:w="1836"/>
      </w:tblGrid>
      <w:tr w:rsidR="008C331E" w:rsidRPr="008C331E" w14:paraId="01DF249B" w14:textId="1BC613DA" w:rsidTr="00004440">
        <w:tc>
          <w:tcPr>
            <w:tcW w:w="2263" w:type="dxa"/>
            <w:shd w:val="clear" w:color="auto" w:fill="DEEAF6" w:themeFill="accent1" w:themeFillTint="33"/>
            <w:vAlign w:val="center"/>
          </w:tcPr>
          <w:p w14:paraId="77294AC4" w14:textId="3AA473E6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Nazwa szkolenia </w:t>
            </w:r>
          </w:p>
        </w:tc>
        <w:tc>
          <w:tcPr>
            <w:tcW w:w="5529" w:type="dxa"/>
            <w:shd w:val="clear" w:color="auto" w:fill="DEEAF6" w:themeFill="accent1" w:themeFillTint="33"/>
            <w:vAlign w:val="center"/>
          </w:tcPr>
          <w:p w14:paraId="06262ED4" w14:textId="621EC231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bloków tematycznych</w:t>
            </w:r>
          </w:p>
        </w:tc>
        <w:tc>
          <w:tcPr>
            <w:tcW w:w="1836" w:type="dxa"/>
            <w:shd w:val="clear" w:color="auto" w:fill="DEEAF6" w:themeFill="accent1" w:themeFillTint="33"/>
            <w:vAlign w:val="center"/>
          </w:tcPr>
          <w:p w14:paraId="18F45A21" w14:textId="5D69119D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Liczba godzin kształcenia</w:t>
            </w:r>
          </w:p>
        </w:tc>
      </w:tr>
      <w:tr w:rsidR="008C331E" w:rsidRPr="008C331E" w14:paraId="425C504D" w14:textId="713265D9" w:rsidTr="00D74624">
        <w:tc>
          <w:tcPr>
            <w:tcW w:w="2263" w:type="dxa"/>
            <w:vMerge w:val="restart"/>
            <w:vAlign w:val="center"/>
          </w:tcPr>
          <w:p w14:paraId="2991689B" w14:textId="77777777" w:rsidR="00D74624" w:rsidRPr="00D74624" w:rsidRDefault="00D74624" w:rsidP="00D74624">
            <w:pPr>
              <w:pStyle w:val="Nagwek1"/>
              <w:spacing w:before="48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7462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Transport przesyłek z wykorzystaniem </w:t>
            </w:r>
            <w:proofErr w:type="spellStart"/>
            <w:r w:rsidRPr="00D7462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drona</w:t>
            </w:r>
            <w:proofErr w:type="spellEnd"/>
          </w:p>
          <w:p w14:paraId="688BFA84" w14:textId="77777777" w:rsidR="00004440" w:rsidRPr="008C331E" w:rsidRDefault="00004440" w:rsidP="00D7462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5D167A3D" w14:textId="5C3D7E9A" w:rsidR="00004440" w:rsidRPr="00D74624" w:rsidRDefault="00D74624" w:rsidP="008C331E">
            <w:pPr>
              <w:rPr>
                <w:rFonts w:asciiTheme="minorHAnsi" w:hAnsiTheme="minorHAnsi" w:cstheme="minorHAnsi"/>
              </w:rPr>
            </w:pP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>Regulacje prawne i bezpieczeństwo transportu dronami</w:t>
            </w:r>
          </w:p>
        </w:tc>
        <w:tc>
          <w:tcPr>
            <w:tcW w:w="1836" w:type="dxa"/>
          </w:tcPr>
          <w:p w14:paraId="357A2913" w14:textId="26B2F34A" w:rsidR="00004440" w:rsidRPr="00D74624" w:rsidRDefault="00D74624" w:rsidP="008C331E">
            <w:pPr>
              <w:rPr>
                <w:rFonts w:asciiTheme="minorHAnsi" w:hAnsiTheme="minorHAnsi" w:cstheme="minorHAnsi"/>
              </w:rPr>
            </w:pP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>3 h</w:t>
            </w:r>
          </w:p>
        </w:tc>
      </w:tr>
      <w:tr w:rsidR="008C331E" w:rsidRPr="008C331E" w14:paraId="3DAC0C69" w14:textId="2A867F77" w:rsidTr="00004440">
        <w:tc>
          <w:tcPr>
            <w:tcW w:w="2263" w:type="dxa"/>
            <w:vMerge/>
          </w:tcPr>
          <w:p w14:paraId="6A816127" w14:textId="77777777" w:rsidR="00004440" w:rsidRPr="008C331E" w:rsidRDefault="00004440" w:rsidP="008C331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00790471" w14:textId="69E06800" w:rsidR="00004440" w:rsidRPr="00D74624" w:rsidRDefault="00D74624" w:rsidP="008C331E">
            <w:pPr>
              <w:rPr>
                <w:rFonts w:asciiTheme="minorHAnsi" w:hAnsiTheme="minorHAnsi" w:cstheme="minorHAnsi"/>
              </w:rPr>
            </w:pP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>Budowa, rodzaje i możliwości dronów transportowych</w:t>
            </w:r>
          </w:p>
        </w:tc>
        <w:tc>
          <w:tcPr>
            <w:tcW w:w="1836" w:type="dxa"/>
          </w:tcPr>
          <w:p w14:paraId="04D4CF9A" w14:textId="04037245" w:rsidR="00D74624" w:rsidRPr="00D74624" w:rsidRDefault="00D74624" w:rsidP="008C331E">
            <w:pPr>
              <w:rPr>
                <w:rFonts w:asciiTheme="minorHAnsi" w:hAnsiTheme="minorHAnsi" w:cstheme="minorHAnsi"/>
              </w:rPr>
            </w:pPr>
            <w:r w:rsidRPr="00D74624">
              <w:rPr>
                <w:rFonts w:asciiTheme="minorHAnsi" w:hAnsiTheme="minorHAnsi" w:cstheme="minorHAnsi"/>
              </w:rPr>
              <w:t>2 h</w:t>
            </w:r>
          </w:p>
        </w:tc>
      </w:tr>
      <w:tr w:rsidR="008C331E" w:rsidRPr="008C331E" w14:paraId="25E1A514" w14:textId="732CF27A" w:rsidTr="00004440">
        <w:tc>
          <w:tcPr>
            <w:tcW w:w="2263" w:type="dxa"/>
            <w:vMerge/>
          </w:tcPr>
          <w:p w14:paraId="0C64FC2E" w14:textId="77777777" w:rsidR="00004440" w:rsidRPr="008C331E" w:rsidRDefault="00004440" w:rsidP="008C331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192B1C19" w14:textId="3852388B" w:rsidR="00D74624" w:rsidRPr="00D74624" w:rsidRDefault="00D74624" w:rsidP="008C331E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>Organizacja i planowanie transportu przesyłek BSP</w:t>
            </w:r>
          </w:p>
        </w:tc>
        <w:tc>
          <w:tcPr>
            <w:tcW w:w="1836" w:type="dxa"/>
          </w:tcPr>
          <w:p w14:paraId="1E5F209E" w14:textId="63E91B95" w:rsidR="00004440" w:rsidRPr="00D74624" w:rsidRDefault="00D74624" w:rsidP="008C331E">
            <w:pPr>
              <w:rPr>
                <w:rFonts w:asciiTheme="minorHAnsi" w:hAnsiTheme="minorHAnsi" w:cstheme="minorHAnsi"/>
              </w:rPr>
            </w:pPr>
            <w:r w:rsidRPr="00D74624">
              <w:rPr>
                <w:rFonts w:asciiTheme="minorHAnsi" w:hAnsiTheme="minorHAnsi" w:cstheme="minorHAnsi"/>
              </w:rPr>
              <w:t>3 h</w:t>
            </w:r>
          </w:p>
        </w:tc>
      </w:tr>
      <w:tr w:rsidR="008C331E" w:rsidRPr="008C331E" w14:paraId="5A414E08" w14:textId="42730F43" w:rsidTr="00004440">
        <w:tc>
          <w:tcPr>
            <w:tcW w:w="2263" w:type="dxa"/>
            <w:vMerge/>
          </w:tcPr>
          <w:p w14:paraId="5C86BA5E" w14:textId="77777777" w:rsidR="00004440" w:rsidRPr="008C331E" w:rsidRDefault="00004440" w:rsidP="008C331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37A89AA4" w14:textId="71409F67" w:rsidR="00004440" w:rsidRPr="00D74624" w:rsidRDefault="00D74624" w:rsidP="008C331E">
            <w:pPr>
              <w:rPr>
                <w:rFonts w:asciiTheme="minorHAnsi" w:hAnsiTheme="minorHAnsi" w:cstheme="minorHAnsi"/>
              </w:rPr>
            </w:pP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>Narzędzia komputerowe wspierające planowanie transportu dronami</w:t>
            </w:r>
          </w:p>
        </w:tc>
        <w:tc>
          <w:tcPr>
            <w:tcW w:w="1836" w:type="dxa"/>
          </w:tcPr>
          <w:p w14:paraId="531D4A37" w14:textId="37EEDF73" w:rsidR="00004440" w:rsidRPr="00D74624" w:rsidRDefault="00D74624" w:rsidP="008C331E">
            <w:pPr>
              <w:rPr>
                <w:rFonts w:asciiTheme="minorHAnsi" w:hAnsiTheme="minorHAnsi" w:cstheme="minorHAnsi"/>
              </w:rPr>
            </w:pPr>
            <w:r w:rsidRPr="00D74624">
              <w:rPr>
                <w:rFonts w:asciiTheme="minorHAnsi" w:hAnsiTheme="minorHAnsi" w:cstheme="minorHAnsi"/>
              </w:rPr>
              <w:t>2 h</w:t>
            </w:r>
          </w:p>
        </w:tc>
      </w:tr>
      <w:tr w:rsidR="008C331E" w:rsidRPr="008C331E" w14:paraId="580801A6" w14:textId="25B507C2" w:rsidTr="00004440">
        <w:tc>
          <w:tcPr>
            <w:tcW w:w="2263" w:type="dxa"/>
            <w:vMerge/>
          </w:tcPr>
          <w:p w14:paraId="165B7B8D" w14:textId="77777777" w:rsidR="00004440" w:rsidRPr="008C331E" w:rsidRDefault="00004440" w:rsidP="008C331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4E9F8040" w14:textId="516BCFFB" w:rsidR="00004440" w:rsidRPr="00D74624" w:rsidRDefault="00D74624" w:rsidP="008C331E">
            <w:pPr>
              <w:rPr>
                <w:rFonts w:asciiTheme="minorHAnsi" w:hAnsiTheme="minorHAnsi" w:cstheme="minorHAnsi"/>
              </w:rPr>
            </w:pP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>Praktyczne pokazowe ćwiczenia z wykorzystaniem dronów transportowych</w:t>
            </w:r>
          </w:p>
        </w:tc>
        <w:tc>
          <w:tcPr>
            <w:tcW w:w="1836" w:type="dxa"/>
          </w:tcPr>
          <w:p w14:paraId="2CF766E8" w14:textId="3485C499" w:rsidR="00004440" w:rsidRPr="00D74624" w:rsidRDefault="00D74624" w:rsidP="008C331E">
            <w:pPr>
              <w:rPr>
                <w:rFonts w:asciiTheme="minorHAnsi" w:hAnsiTheme="minorHAnsi" w:cstheme="minorHAnsi"/>
              </w:rPr>
            </w:pPr>
            <w:r w:rsidRPr="00D74624">
              <w:rPr>
                <w:rFonts w:asciiTheme="minorHAnsi" w:hAnsiTheme="minorHAnsi" w:cstheme="minorHAnsi"/>
              </w:rPr>
              <w:t>3 h</w:t>
            </w:r>
          </w:p>
        </w:tc>
      </w:tr>
      <w:tr w:rsidR="008C331E" w:rsidRPr="008C331E" w14:paraId="658525DC" w14:textId="2A33AC6C" w:rsidTr="00004440">
        <w:tc>
          <w:tcPr>
            <w:tcW w:w="2263" w:type="dxa"/>
            <w:vMerge/>
          </w:tcPr>
          <w:p w14:paraId="46341472" w14:textId="77777777" w:rsidR="00004440" w:rsidRPr="008C331E" w:rsidRDefault="00004440" w:rsidP="008C331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57013CC5" w14:textId="28F9D1F8" w:rsidR="00004440" w:rsidRPr="00D74624" w:rsidRDefault="00D74624" w:rsidP="008C331E">
            <w:pPr>
              <w:rPr>
                <w:rFonts w:asciiTheme="minorHAnsi" w:hAnsiTheme="minorHAnsi" w:cstheme="minorHAnsi"/>
              </w:rPr>
            </w:pP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>Metodyka nauczania zagadnień związanych z BSP w edukacji zawodowej</w:t>
            </w:r>
          </w:p>
        </w:tc>
        <w:tc>
          <w:tcPr>
            <w:tcW w:w="1836" w:type="dxa"/>
          </w:tcPr>
          <w:p w14:paraId="1B6A726B" w14:textId="494C0598" w:rsidR="00004440" w:rsidRPr="00D74624" w:rsidRDefault="00D74624" w:rsidP="008C331E">
            <w:pPr>
              <w:rPr>
                <w:rFonts w:asciiTheme="minorHAnsi" w:hAnsiTheme="minorHAnsi" w:cstheme="minorHAnsi"/>
              </w:rPr>
            </w:pPr>
            <w:r w:rsidRPr="00D74624">
              <w:rPr>
                <w:rFonts w:asciiTheme="minorHAnsi" w:hAnsiTheme="minorHAnsi" w:cstheme="minorHAnsi"/>
              </w:rPr>
              <w:t>2 h</w:t>
            </w:r>
          </w:p>
        </w:tc>
      </w:tr>
      <w:tr w:rsidR="008C331E" w:rsidRPr="008C331E" w14:paraId="5BBE84E2" w14:textId="77777777" w:rsidTr="00004440">
        <w:tc>
          <w:tcPr>
            <w:tcW w:w="7792" w:type="dxa"/>
            <w:gridSpan w:val="2"/>
            <w:shd w:val="clear" w:color="auto" w:fill="DEEAF6" w:themeFill="accent1" w:themeFillTint="33"/>
            <w:vAlign w:val="center"/>
          </w:tcPr>
          <w:p w14:paraId="4F407233" w14:textId="1B67A6AE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RAZEM:</w:t>
            </w:r>
          </w:p>
        </w:tc>
        <w:tc>
          <w:tcPr>
            <w:tcW w:w="1836" w:type="dxa"/>
          </w:tcPr>
          <w:p w14:paraId="766A013D" w14:textId="6A62A0E3" w:rsidR="00004440" w:rsidRPr="008C331E" w:rsidRDefault="00D74624" w:rsidP="008C33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h</w:t>
            </w:r>
          </w:p>
        </w:tc>
      </w:tr>
    </w:tbl>
    <w:p w14:paraId="42C717E9" w14:textId="77777777" w:rsidR="00004440" w:rsidRPr="008C331E" w:rsidRDefault="00004440" w:rsidP="008C331E">
      <w:pPr>
        <w:rPr>
          <w:rFonts w:asciiTheme="minorHAnsi" w:hAnsiTheme="minorHAnsi" w:cstheme="minorHAnsi"/>
        </w:rPr>
      </w:pPr>
    </w:p>
    <w:p w14:paraId="23A76333" w14:textId="5E42A0FE" w:rsidR="00004440" w:rsidRPr="008C331E" w:rsidRDefault="00004440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TREŚCI NAUCZANIA W ZAKRESIE POSZCZEGÓLNYCH ZAJĘĆ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04BA9945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34A04D19" w14:textId="6347E5C5" w:rsidR="00E07576" w:rsidRPr="008C331E" w:rsidRDefault="00E0345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B315B8">
              <w:rPr>
                <w:rFonts w:asciiTheme="minorHAnsi" w:hAnsiTheme="minorHAnsi" w:cstheme="minorHAnsi"/>
              </w:rPr>
              <w:t xml:space="preserve"> </w:t>
            </w:r>
            <w:r w:rsidR="00B315B8" w:rsidRPr="00D74624">
              <w:rPr>
                <w:rFonts w:asciiTheme="minorHAnsi" w:eastAsia="Times New Roman" w:hAnsiTheme="minorHAnsi" w:cstheme="minorHAnsi"/>
                <w:lang w:eastAsia="pl-PL"/>
              </w:rPr>
              <w:t>Regulacje prawne i bezpieczeństwo transportu dronami</w:t>
            </w:r>
          </w:p>
        </w:tc>
      </w:tr>
      <w:tr w:rsidR="008C331E" w:rsidRPr="008C331E" w14:paraId="0536A3E4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070C7D7C" w14:textId="632E2892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C331E" w:rsidRPr="008C331E" w14:paraId="79C094FB" w14:textId="77777777" w:rsidTr="00E07576">
        <w:tc>
          <w:tcPr>
            <w:tcW w:w="9628" w:type="dxa"/>
          </w:tcPr>
          <w:p w14:paraId="19ECF7A8" w14:textId="77777777" w:rsidR="00BE4221" w:rsidRPr="00BE4221" w:rsidRDefault="00982150" w:rsidP="00471E35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 xml:space="preserve">Wiedza: zna podstawowe przepisy prawa lotniczego w Polsce (Prawo lotnicze, rozporządzenia MI) i UE (Rozporządzenia 2019/947, 2019/945), rozumie zasady klasyfikacji operacji BSP </w:t>
            </w:r>
            <w:r>
              <w:lastRenderedPageBreak/>
              <w:t>(otwarta, szczególna, certyfikowana), zna procedury BHP i zasady oceny ryzyka.</w:t>
            </w:r>
          </w:p>
          <w:p w14:paraId="284DFF51" w14:textId="77777777" w:rsidR="00BE4221" w:rsidRPr="00BE4221" w:rsidRDefault="00982150" w:rsidP="00471E35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Umiejętności: potrafi wyszukać i zastosować aktualne przepisy, korzysta z cyfrowych systemów rejestracji operatorów i dronów, planuje lot z uwzględnieniem przepisów i stref geograficznych, stosuje procedury bezpieczeństwa.</w:t>
            </w:r>
          </w:p>
          <w:p w14:paraId="1C3A0AE4" w14:textId="173D671C" w:rsidR="00066B0E" w:rsidRPr="006E645B" w:rsidRDefault="00982150" w:rsidP="00471E35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społeczne: przestrzega zasad odpowiedzialności prawnej i etycznej, aktualizuje wiedzę prawną, kształtuje postawy proekologiczne.</w:t>
            </w:r>
          </w:p>
        </w:tc>
      </w:tr>
      <w:tr w:rsidR="008C331E" w:rsidRPr="008C331E" w14:paraId="30CF0A17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6C205E50" w14:textId="4C1B3BFC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lastRenderedPageBreak/>
              <w:t>w tym kształtujące umiejętności cyfrowe:</w:t>
            </w:r>
          </w:p>
        </w:tc>
      </w:tr>
      <w:tr w:rsidR="008C331E" w:rsidRPr="008C331E" w14:paraId="7CD455DE" w14:textId="77777777" w:rsidTr="00E07576">
        <w:tc>
          <w:tcPr>
            <w:tcW w:w="9628" w:type="dxa"/>
          </w:tcPr>
          <w:p w14:paraId="11C2E4E8" w14:textId="29A94D0E" w:rsidR="00E07576" w:rsidRPr="0050082F" w:rsidRDefault="00BE4221" w:rsidP="00471E35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 xml:space="preserve">Kompetencje cyfrowe: obsługuje rejestry cyfrowe operatorów i BSP, korzysta z aplikacji do sprawdzania przestrzeni powietrznej (np. </w:t>
            </w:r>
            <w:proofErr w:type="spellStart"/>
            <w:r>
              <w:t>DroneRadar</w:t>
            </w:r>
            <w:proofErr w:type="spellEnd"/>
            <w:r>
              <w:t>).</w:t>
            </w:r>
          </w:p>
        </w:tc>
      </w:tr>
      <w:tr w:rsidR="008C331E" w:rsidRPr="008C331E" w14:paraId="0B521983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78EF31B0" w14:textId="6F5DD5F7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w tym kształtujące umiejętności związane z transformacją </w:t>
            </w:r>
            <w:r w:rsidR="00E03450" w:rsidRPr="008C331E">
              <w:rPr>
                <w:rFonts w:asciiTheme="minorHAnsi" w:hAnsiTheme="minorHAnsi" w:cstheme="minorHAnsi"/>
                <w:b/>
                <w:bCs/>
              </w:rPr>
              <w:t>ekologiczną</w:t>
            </w:r>
            <w:r w:rsidRPr="008C331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8C331E" w:rsidRPr="008C331E" w14:paraId="6A7C12A7" w14:textId="77777777" w:rsidTr="00E07576">
        <w:tc>
          <w:tcPr>
            <w:tcW w:w="9628" w:type="dxa"/>
          </w:tcPr>
          <w:p w14:paraId="67A971B5" w14:textId="7C998E82" w:rsidR="00E07576" w:rsidRPr="0050082F" w:rsidRDefault="00BE4221" w:rsidP="00471E35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>
              <w:t>Kompetencje ekologiczne: analizuje wpływ regulacji na redukcję emisji i ochronę środowiska.</w:t>
            </w:r>
          </w:p>
        </w:tc>
      </w:tr>
      <w:tr w:rsidR="008C331E" w:rsidRPr="008C331E" w14:paraId="6CF32031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24B91F51" w14:textId="2D16F138" w:rsidR="00E07576" w:rsidRPr="008C331E" w:rsidRDefault="00E0345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AD24F5" w:rsidRPr="00D74624">
              <w:rPr>
                <w:rFonts w:asciiTheme="minorHAnsi" w:eastAsia="Times New Roman" w:hAnsiTheme="minorHAnsi" w:cstheme="minorHAnsi"/>
                <w:lang w:eastAsia="pl-PL"/>
              </w:rPr>
              <w:t xml:space="preserve"> Budowa, rodzaje i możliwości dronów transportowych</w:t>
            </w:r>
          </w:p>
        </w:tc>
      </w:tr>
      <w:tr w:rsidR="008C331E" w:rsidRPr="008C331E" w14:paraId="60472D35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4626F9BA" w14:textId="3B550826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A32A6D" w:rsidRPr="008C331E" w14:paraId="43EBE411" w14:textId="77777777" w:rsidTr="00E07576">
        <w:tc>
          <w:tcPr>
            <w:tcW w:w="9628" w:type="dxa"/>
          </w:tcPr>
          <w:p w14:paraId="6C6A4A4E" w14:textId="77777777" w:rsidR="00BE4221" w:rsidRPr="00BE4221" w:rsidRDefault="00A32A6D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Wiedza: zna budowę i rodzaje dronów transportowych, ich możliwości techniczne, systemy napędu, sterowania i zasilania.</w:t>
            </w:r>
          </w:p>
          <w:p w14:paraId="1A0D6FBB" w14:textId="77777777" w:rsidR="00BE4221" w:rsidRPr="00BE4221" w:rsidRDefault="00A32A6D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Umiejętności: potrafi rozróżniać typy BSP pod kątem nośności i zastosowań, analizuje dokumentację techniczną producenta.</w:t>
            </w:r>
          </w:p>
          <w:p w14:paraId="259E45E3" w14:textId="168849B9" w:rsidR="00A32A6D" w:rsidRPr="00AD24F5" w:rsidRDefault="00A32A6D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społeczne: stosuje zasady odpowiedzialnej eksploatacji sprzętu, docenia znaczenie bezpieczeństwa w użytkowaniu BSP.</w:t>
            </w:r>
          </w:p>
        </w:tc>
      </w:tr>
      <w:tr w:rsidR="00A32A6D" w:rsidRPr="008C331E" w14:paraId="4DAFFB84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4B992868" w14:textId="53244E48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A32A6D" w:rsidRPr="008C331E" w14:paraId="7FBCDE06" w14:textId="77777777" w:rsidTr="00E07576">
        <w:tc>
          <w:tcPr>
            <w:tcW w:w="9628" w:type="dxa"/>
          </w:tcPr>
          <w:p w14:paraId="7350D9B5" w14:textId="7720B777" w:rsidR="00A32A6D" w:rsidRPr="008C331E" w:rsidRDefault="00BE4221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cyfrowe: wykorzystuje programy komputerowe do analizy parametrów technicznych dronów.</w:t>
            </w:r>
          </w:p>
        </w:tc>
      </w:tr>
      <w:tr w:rsidR="00A32A6D" w:rsidRPr="008C331E" w14:paraId="5DAD0FA3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0B9E9454" w14:textId="567D051D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A32A6D" w:rsidRPr="008C331E" w14:paraId="069828E7" w14:textId="77777777" w:rsidTr="00E07576">
        <w:tc>
          <w:tcPr>
            <w:tcW w:w="9628" w:type="dxa"/>
          </w:tcPr>
          <w:p w14:paraId="533DD819" w14:textId="58C06409" w:rsidR="00A32A6D" w:rsidRPr="008C331E" w:rsidRDefault="00BE4221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>
              <w:t>Kompetencje ekologiczne: rozumie wpływ doboru źródeł zasilania (baterie, akumulatory) na środowisko i gospodarkę odpadami.</w:t>
            </w:r>
          </w:p>
        </w:tc>
      </w:tr>
      <w:tr w:rsidR="00A32A6D" w:rsidRPr="008C331E" w14:paraId="3D78707C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246B2508" w14:textId="66D8245E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>Organizacja i planowanie transportu przesyłek BSP</w:t>
            </w:r>
          </w:p>
        </w:tc>
      </w:tr>
      <w:tr w:rsidR="00A32A6D" w:rsidRPr="008C331E" w14:paraId="5E223CA7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50801E96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A32A6D" w:rsidRPr="008C331E" w14:paraId="60B77D8B" w14:textId="77777777" w:rsidTr="00EB047D">
        <w:tc>
          <w:tcPr>
            <w:tcW w:w="9628" w:type="dxa"/>
          </w:tcPr>
          <w:p w14:paraId="72A5910B" w14:textId="77777777" w:rsidR="00BE4221" w:rsidRPr="00BE4221" w:rsidRDefault="002866D1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Wiedza: zna zasady planowania tras dronów transportowych, metody kalkulacji kosztów i czasu transportu, podstawy logistyki w kontekście BSP.</w:t>
            </w:r>
          </w:p>
          <w:p w14:paraId="32256EB6" w14:textId="77777777" w:rsidR="00BE4221" w:rsidRPr="00BE4221" w:rsidRDefault="002866D1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Umiejętności: potrafi zaplanować trasę lotu, uwzględniając przepisy, ograniczenia przestrzeni powietrznej i warunki środowiskowe; potrafi przeanalizować koszty transportu BSP.</w:t>
            </w:r>
          </w:p>
          <w:p w14:paraId="0CB6ED3A" w14:textId="5E172A82" w:rsidR="00A32A6D" w:rsidRPr="00392ECF" w:rsidRDefault="002866D1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społeczne: działa zgodnie z zasadami odpowiedzialności zawodowej, współpracuje w grupie przy planowaniu transportu.</w:t>
            </w:r>
          </w:p>
        </w:tc>
      </w:tr>
      <w:tr w:rsidR="00A32A6D" w:rsidRPr="008C331E" w14:paraId="250A7BCC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7A583587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A32A6D" w:rsidRPr="008C331E" w14:paraId="012801DF" w14:textId="77777777" w:rsidTr="00EB047D">
        <w:tc>
          <w:tcPr>
            <w:tcW w:w="9628" w:type="dxa"/>
          </w:tcPr>
          <w:p w14:paraId="1E3C0F69" w14:textId="6B5D96DB" w:rsidR="00A32A6D" w:rsidRPr="0050082F" w:rsidRDefault="00BE4221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cyfrowe: wykorzystuje komputer do analizy tras na mapach cyfrowych.</w:t>
            </w:r>
          </w:p>
        </w:tc>
      </w:tr>
      <w:tr w:rsidR="00A32A6D" w:rsidRPr="008C331E" w14:paraId="00C85B20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76DC6980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A32A6D" w:rsidRPr="008C331E" w14:paraId="772BC876" w14:textId="77777777" w:rsidTr="00EB047D">
        <w:tc>
          <w:tcPr>
            <w:tcW w:w="9628" w:type="dxa"/>
          </w:tcPr>
          <w:p w14:paraId="215C90CD" w14:textId="737CC217" w:rsidR="00A32A6D" w:rsidRPr="0050082F" w:rsidRDefault="00BE4221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>
              <w:t>Kompetencje ekologiczne: porównuje wpływ transportu dronami z tradycyjnymi środkami transportu na emisję i zużycie energii.</w:t>
            </w:r>
          </w:p>
        </w:tc>
      </w:tr>
      <w:tr w:rsidR="00A32A6D" w:rsidRPr="008C331E" w14:paraId="1BE2D5AC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65B640DA" w14:textId="6C642614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 xml:space="preserve"> Narzędzia komputerowe wspierające planowanie transportu dronami</w:t>
            </w:r>
          </w:p>
        </w:tc>
      </w:tr>
      <w:tr w:rsidR="00A32A6D" w:rsidRPr="008C331E" w14:paraId="761FB9AA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682BDF3B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55146" w:rsidRPr="008C331E" w14:paraId="34D0BF4F" w14:textId="77777777" w:rsidTr="00EB047D">
        <w:tc>
          <w:tcPr>
            <w:tcW w:w="9628" w:type="dxa"/>
          </w:tcPr>
          <w:p w14:paraId="28DCF92D" w14:textId="77777777" w:rsidR="00BE4221" w:rsidRPr="00BE4221" w:rsidRDefault="00855146" w:rsidP="0085514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Wiedza: zna podstawowe narzędzia i aplikacje komputerowe służące do planowania lotów BSP (mapy cyfrowe, GPS, symulatory).</w:t>
            </w:r>
          </w:p>
          <w:p w14:paraId="00864724" w14:textId="77777777" w:rsidR="00BE4221" w:rsidRPr="00BE4221" w:rsidRDefault="00855146" w:rsidP="0085514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Umiejętności: potrafi wykorzystać aplikacje mapowe i narzędzia komputerowe do przygotowania i analizy planu misji BSP.</w:t>
            </w:r>
          </w:p>
          <w:p w14:paraId="5ED88E1C" w14:textId="4AE68AC9" w:rsidR="00855146" w:rsidRPr="00B53515" w:rsidRDefault="00855146" w:rsidP="0085514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społeczne: rozumie znaczenie cyfrowych narzędzi w nowoczesnym nauczaniu zawodowym, promuje ich stosowanie w pracy dydaktycznej.</w:t>
            </w:r>
          </w:p>
        </w:tc>
      </w:tr>
      <w:tr w:rsidR="00855146" w:rsidRPr="008C331E" w14:paraId="3208B37B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47480C32" w14:textId="77777777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855146" w:rsidRPr="008C331E" w14:paraId="5960B96C" w14:textId="77777777" w:rsidTr="00EB047D">
        <w:tc>
          <w:tcPr>
            <w:tcW w:w="9628" w:type="dxa"/>
          </w:tcPr>
          <w:p w14:paraId="12DA3CF2" w14:textId="5B802573" w:rsidR="00855146" w:rsidRPr="008C331E" w:rsidRDefault="00BE4221" w:rsidP="0085514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cyfrowe: obsługuje narzędzia komputerowe do planowania i monitorowania operacji BSP.</w:t>
            </w:r>
          </w:p>
        </w:tc>
      </w:tr>
      <w:tr w:rsidR="00855146" w:rsidRPr="008C331E" w14:paraId="6415C6EE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6EB65633" w14:textId="77777777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855146" w:rsidRPr="008C331E" w14:paraId="13E12B44" w14:textId="77777777" w:rsidTr="00EB047D">
        <w:tc>
          <w:tcPr>
            <w:tcW w:w="9628" w:type="dxa"/>
          </w:tcPr>
          <w:p w14:paraId="327D8196" w14:textId="7D37895F" w:rsidR="00855146" w:rsidRPr="008C331E" w:rsidRDefault="00BE4221" w:rsidP="0085514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>
              <w:t>Kompetencje ekologiczne: potrafi wykorzystać narzędzia cyfrowe do optymalizacji tras w celu redukcji zużycia energii i ograniczenia wpływu na środowisko.</w:t>
            </w:r>
            <w:r w:rsidR="00855146" w:rsidRPr="00B53515">
              <w:rPr>
                <w:rFonts w:asciiTheme="minorHAnsi" w:hAnsiTheme="minorHAnsi" w:cstheme="minorHAnsi"/>
              </w:rPr>
              <w:t>.</w:t>
            </w:r>
          </w:p>
        </w:tc>
      </w:tr>
      <w:tr w:rsidR="00855146" w:rsidRPr="008C331E" w14:paraId="34B0E05B" w14:textId="77777777" w:rsidTr="00471E35">
        <w:tc>
          <w:tcPr>
            <w:tcW w:w="9628" w:type="dxa"/>
            <w:shd w:val="clear" w:color="auto" w:fill="DEEAF6" w:themeFill="accent1" w:themeFillTint="33"/>
          </w:tcPr>
          <w:p w14:paraId="06BA508D" w14:textId="00E232AB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>Praktyczne pokazowe ćwiczenia z wykorzystaniem dronów transportowych</w:t>
            </w:r>
          </w:p>
        </w:tc>
      </w:tr>
      <w:tr w:rsidR="00855146" w:rsidRPr="008C331E" w14:paraId="722946C1" w14:textId="77777777" w:rsidTr="00471E35">
        <w:tc>
          <w:tcPr>
            <w:tcW w:w="9628" w:type="dxa"/>
            <w:shd w:val="clear" w:color="auto" w:fill="DEEAF6" w:themeFill="accent1" w:themeFillTint="33"/>
          </w:tcPr>
          <w:p w14:paraId="009BC034" w14:textId="77777777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55146" w:rsidRPr="006E645B" w14:paraId="0C4CA63C" w14:textId="77777777" w:rsidTr="00E27288">
        <w:tc>
          <w:tcPr>
            <w:tcW w:w="9628" w:type="dxa"/>
          </w:tcPr>
          <w:p w14:paraId="22942959" w14:textId="77777777" w:rsidR="00BE4221" w:rsidRPr="00BE4221" w:rsidRDefault="00326F47" w:rsidP="0085514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Wiedza: zna zasady obsługi dronów transportowych i procedury lotu.</w:t>
            </w:r>
          </w:p>
          <w:p w14:paraId="61AA1331" w14:textId="77777777" w:rsidR="00BE4221" w:rsidRPr="00BE4221" w:rsidRDefault="00326F47" w:rsidP="0085514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 xml:space="preserve">Umiejętności: wykonuje starty, loty i lądowania </w:t>
            </w:r>
            <w:proofErr w:type="spellStart"/>
            <w:r>
              <w:t>drona</w:t>
            </w:r>
            <w:proofErr w:type="spellEnd"/>
            <w:r>
              <w:t>, przeprowadza transport przesyłki w warunkach szkoleniowych, analizuje przebieg lotu.</w:t>
            </w:r>
          </w:p>
          <w:p w14:paraId="083249FA" w14:textId="3F605603" w:rsidR="00855146" w:rsidRPr="00471E35" w:rsidRDefault="00326F47" w:rsidP="0085514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społeczne: odpowiedzialnie przestrzega zasad bezpieczeństwa, współpracuje podczas zajęć praktycznych.</w:t>
            </w:r>
          </w:p>
        </w:tc>
      </w:tr>
      <w:tr w:rsidR="00855146" w:rsidRPr="008C331E" w14:paraId="41E13EC7" w14:textId="77777777" w:rsidTr="00471E35">
        <w:tc>
          <w:tcPr>
            <w:tcW w:w="9628" w:type="dxa"/>
            <w:shd w:val="clear" w:color="auto" w:fill="DEEAF6" w:themeFill="accent1" w:themeFillTint="33"/>
          </w:tcPr>
          <w:p w14:paraId="7391F7ED" w14:textId="77777777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855146" w:rsidRPr="0050082F" w14:paraId="12F13419" w14:textId="77777777" w:rsidTr="00E27288">
        <w:tc>
          <w:tcPr>
            <w:tcW w:w="9628" w:type="dxa"/>
          </w:tcPr>
          <w:p w14:paraId="79321F8C" w14:textId="28DE719B" w:rsidR="00855146" w:rsidRPr="0050082F" w:rsidRDefault="00BE4221" w:rsidP="0085514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cyfrowe: korzysta z danych lotniczych zapisanych w komputerze (logi GPS).</w:t>
            </w:r>
          </w:p>
        </w:tc>
      </w:tr>
      <w:tr w:rsidR="00855146" w:rsidRPr="008C331E" w14:paraId="2370D3B9" w14:textId="77777777" w:rsidTr="00471E35">
        <w:tc>
          <w:tcPr>
            <w:tcW w:w="9628" w:type="dxa"/>
            <w:shd w:val="clear" w:color="auto" w:fill="DEEAF6" w:themeFill="accent1" w:themeFillTint="33"/>
          </w:tcPr>
          <w:p w14:paraId="4A686ED6" w14:textId="77777777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855146" w:rsidRPr="0050082F" w14:paraId="06492618" w14:textId="77777777" w:rsidTr="00E27288">
        <w:tc>
          <w:tcPr>
            <w:tcW w:w="9628" w:type="dxa"/>
          </w:tcPr>
          <w:p w14:paraId="3A771ABA" w14:textId="78B906C5" w:rsidR="00855146" w:rsidRPr="0050082F" w:rsidRDefault="00BE4221" w:rsidP="0085514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>
              <w:t>Kompetencje ekologiczne: rozumie wpływ prawidłowej eksploatacji i konserwacji dronów na ograniczenie odpadów i efektywność energetyczną.</w:t>
            </w:r>
          </w:p>
        </w:tc>
      </w:tr>
      <w:tr w:rsidR="00855146" w:rsidRPr="008C331E" w14:paraId="2523C915" w14:textId="77777777" w:rsidTr="00471E35">
        <w:tc>
          <w:tcPr>
            <w:tcW w:w="9628" w:type="dxa"/>
            <w:shd w:val="clear" w:color="auto" w:fill="DEEAF6" w:themeFill="accent1" w:themeFillTint="33"/>
          </w:tcPr>
          <w:p w14:paraId="3F471600" w14:textId="074BA00D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 xml:space="preserve"> Metodyka nauczania zagadnień związanych z BSP w edukacji zawodowej</w:t>
            </w:r>
          </w:p>
        </w:tc>
      </w:tr>
      <w:tr w:rsidR="00855146" w:rsidRPr="008C331E" w14:paraId="558C4339" w14:textId="77777777" w:rsidTr="00471E35">
        <w:tc>
          <w:tcPr>
            <w:tcW w:w="9628" w:type="dxa"/>
            <w:shd w:val="clear" w:color="auto" w:fill="DEEAF6" w:themeFill="accent1" w:themeFillTint="33"/>
          </w:tcPr>
          <w:p w14:paraId="68E5DE41" w14:textId="77777777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55146" w:rsidRPr="00AD24F5" w14:paraId="267D2E7B" w14:textId="77777777" w:rsidTr="00E27288">
        <w:tc>
          <w:tcPr>
            <w:tcW w:w="9628" w:type="dxa"/>
          </w:tcPr>
          <w:p w14:paraId="32F63A7D" w14:textId="77777777" w:rsidR="00BE4221" w:rsidRPr="00BE4221" w:rsidRDefault="00BE4221" w:rsidP="0085514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Wiedza: zna metody i techniki dydaktyczne stosowane w nauczaniu zagadnień transportu BSP.</w:t>
            </w:r>
          </w:p>
          <w:p w14:paraId="6D7A77B3" w14:textId="77777777" w:rsidR="00BE4221" w:rsidRPr="00BE4221" w:rsidRDefault="00BE4221" w:rsidP="0085514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Umiejętności: potrafi przygotować scenariusz lekcji, projekt uczniowski i konspekt zajęć z wykorzystaniem dronów, stosuje symulacje i pokaz praktyczny w dydaktyce.</w:t>
            </w:r>
          </w:p>
          <w:p w14:paraId="53094A88" w14:textId="111FF12E" w:rsidR="00855146" w:rsidRPr="00471E35" w:rsidRDefault="00BE4221" w:rsidP="0085514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społeczne: potrafi inspirować uczniów do poszerzania wiedzy, promuje odpowiedzialne i etyczne korzystanie z BSP.</w:t>
            </w:r>
          </w:p>
        </w:tc>
      </w:tr>
      <w:tr w:rsidR="00855146" w:rsidRPr="008C331E" w14:paraId="0EA3F568" w14:textId="77777777" w:rsidTr="00471E35">
        <w:tc>
          <w:tcPr>
            <w:tcW w:w="9628" w:type="dxa"/>
            <w:shd w:val="clear" w:color="auto" w:fill="DEEAF6" w:themeFill="accent1" w:themeFillTint="33"/>
          </w:tcPr>
          <w:p w14:paraId="2B6CF947" w14:textId="77777777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855146" w:rsidRPr="008C331E" w14:paraId="7FBAF605" w14:textId="77777777" w:rsidTr="00E27288">
        <w:tc>
          <w:tcPr>
            <w:tcW w:w="9628" w:type="dxa"/>
          </w:tcPr>
          <w:p w14:paraId="430A5DBD" w14:textId="65C1ABF7" w:rsidR="00855146" w:rsidRPr="008C331E" w:rsidRDefault="00BE4221" w:rsidP="0085514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 xml:space="preserve">Kompetencje cyfrowe: </w:t>
            </w:r>
            <w:r w:rsidR="00E146C9" w:rsidRPr="00E146C9">
              <w:t>potrafi korzystać z aplikacji wspierających nauczanie o BSP i tworzyć materiały dydaktyczne z wykorzystaniem technologii cyfrowych, rozumiejąc przy tym znaczenie ochrony danych osobowych, prywatności i bezpiecznego przetwarzania informacji w środowisku cyfrowym.</w:t>
            </w:r>
          </w:p>
        </w:tc>
      </w:tr>
      <w:tr w:rsidR="00855146" w:rsidRPr="008C331E" w14:paraId="554BB3AF" w14:textId="77777777" w:rsidTr="00471E35">
        <w:tc>
          <w:tcPr>
            <w:tcW w:w="9628" w:type="dxa"/>
            <w:shd w:val="clear" w:color="auto" w:fill="DEEAF6" w:themeFill="accent1" w:themeFillTint="33"/>
          </w:tcPr>
          <w:p w14:paraId="427D2044" w14:textId="77777777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855146" w:rsidRPr="008C331E" w14:paraId="2D6989AC" w14:textId="77777777" w:rsidTr="00E27288">
        <w:tc>
          <w:tcPr>
            <w:tcW w:w="9628" w:type="dxa"/>
          </w:tcPr>
          <w:p w14:paraId="54391864" w14:textId="7A0617E1" w:rsidR="00855146" w:rsidRPr="008C331E" w:rsidRDefault="00BE4221" w:rsidP="00855146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>
              <w:t>Kompetencje ekologiczne: wdraża treści związane z transformacją ekologiczną w proces nauczania (redukcja emisji, zielona logistyka).</w:t>
            </w:r>
          </w:p>
        </w:tc>
      </w:tr>
    </w:tbl>
    <w:p w14:paraId="34D4811C" w14:textId="16421C93" w:rsidR="001D20C8" w:rsidRDefault="001D20C8" w:rsidP="001D20C8">
      <w:pPr>
        <w:pStyle w:val="Nagwek2"/>
        <w:ind w:left="720"/>
        <w:rPr>
          <w:rFonts w:asciiTheme="minorHAnsi" w:hAnsiTheme="minorHAnsi" w:cstheme="minorHAnsi"/>
          <w:b/>
          <w:bCs/>
          <w:color w:val="auto"/>
        </w:rPr>
      </w:pPr>
    </w:p>
    <w:p w14:paraId="72810C18" w14:textId="65B03B01" w:rsidR="0093359E" w:rsidRPr="008C331E" w:rsidRDefault="0093359E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WYKAZ LITERATURY ORAZ NIEZBĘDNYCH ŚRODKÓW I MATERIA</w:t>
      </w:r>
      <w:r w:rsidR="008E6EC5" w:rsidRPr="008C331E">
        <w:rPr>
          <w:rFonts w:asciiTheme="minorHAnsi" w:hAnsiTheme="minorHAnsi" w:cstheme="minorHAnsi"/>
          <w:b/>
          <w:bCs/>
          <w:color w:val="auto"/>
        </w:rPr>
        <w:t>Ł</w:t>
      </w:r>
      <w:r w:rsidRPr="008C331E">
        <w:rPr>
          <w:rFonts w:asciiTheme="minorHAnsi" w:hAnsiTheme="minorHAnsi" w:cstheme="minorHAnsi"/>
          <w:b/>
          <w:bCs/>
          <w:color w:val="auto"/>
        </w:rPr>
        <w:t xml:space="preserve">ÓW DYDAKTYCZNYCH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1F30A98B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093DB40A" w14:textId="53925E20" w:rsidR="0093359E" w:rsidRPr="008C331E" w:rsidRDefault="0093359E" w:rsidP="008C331E">
            <w:pPr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Wykaz literatury</w:t>
            </w:r>
          </w:p>
        </w:tc>
      </w:tr>
      <w:tr w:rsidR="008C331E" w:rsidRPr="008C331E" w14:paraId="74189EF5" w14:textId="77777777" w:rsidTr="0093359E">
        <w:tc>
          <w:tcPr>
            <w:tcW w:w="9628" w:type="dxa"/>
          </w:tcPr>
          <w:p w14:paraId="0E1C0385" w14:textId="062A2873" w:rsidR="00C55588" w:rsidRPr="00663ACE" w:rsidRDefault="00C55588" w:rsidP="00C55588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</w:rPr>
            </w:pPr>
            <w:r w:rsidRPr="00663ACE">
              <w:rPr>
                <w:rFonts w:asciiTheme="minorHAnsi" w:hAnsiTheme="minorHAnsi" w:cstheme="minorHAnsi"/>
              </w:rPr>
              <w:t xml:space="preserve">Rozporządzenie Parlamentu Europejskiego i Rady (UE) 2018/1139 z dnia 4 lipca 2018 r. </w:t>
            </w:r>
            <w:r w:rsidR="00663ACE" w:rsidRPr="00663ACE">
              <w:rPr>
                <w:rFonts w:asciiTheme="minorHAnsi" w:hAnsiTheme="minorHAnsi" w:cstheme="minorHAnsi"/>
              </w:rPr>
              <w:t> sprawie wspólnych zasad w dziedzinie lotnictwa cywilnego i utworzenia Agencji Unii Europejskiej ds. Bezpieczeństwa Lotniczego oraz zmieniające rozporządzenia Parlamentu Europejskiego i Rady (WE) nr 2111/2005, (WE) nr 1008/2008, (UE) nr 996/2010, (UE) nr 376/2014 i dyrektywy Parlamentu Europejskiego i Rady 2014/30/UE i 2014/53/UE, a także uchylające rozporządzenia Parlamentu Europejskiego i Rady (WE) nr 552/2004 i (WE) nr 216/2008 i rozporządzenie Rady (EWG) nr 3922/91</w:t>
            </w:r>
          </w:p>
          <w:p w14:paraId="63BFB7F7" w14:textId="7E6B6938" w:rsidR="00C55588" w:rsidRPr="00663ACE" w:rsidRDefault="00C55588" w:rsidP="00C55588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</w:rPr>
            </w:pPr>
            <w:r w:rsidRPr="00663ACE">
              <w:rPr>
                <w:rFonts w:asciiTheme="minorHAnsi" w:hAnsiTheme="minorHAnsi" w:cstheme="minorHAnsi"/>
              </w:rPr>
              <w:t>Rozporządzenie Wykonawcze Komisji (UE) 2019/947 z dnia 24 maja 2019 r. w sprawie zasad i procedur eksploatacji bezzałogowych statków powietrznych.</w:t>
            </w:r>
          </w:p>
          <w:p w14:paraId="4D0176D7" w14:textId="6B5D056A" w:rsidR="00C55588" w:rsidRPr="00663ACE" w:rsidRDefault="00C55588" w:rsidP="00C55588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</w:rPr>
            </w:pPr>
            <w:r w:rsidRPr="00663ACE">
              <w:rPr>
                <w:rFonts w:asciiTheme="minorHAnsi" w:hAnsiTheme="minorHAnsi" w:cstheme="minorHAnsi"/>
              </w:rPr>
              <w:t>Rozporządzenie Delegowane Komisji (UE) 2019/945 z dnia 12 marca 2019 r. w sprawie wymagań dotyczących bezzałogowych systemów powietrznych i operatorów z państw trzecich.</w:t>
            </w:r>
          </w:p>
          <w:p w14:paraId="4C38F676" w14:textId="56CE9B0E" w:rsidR="00C55588" w:rsidRPr="00663ACE" w:rsidRDefault="00C55588" w:rsidP="00C55588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</w:rPr>
            </w:pPr>
            <w:r w:rsidRPr="00663ACE">
              <w:rPr>
                <w:rFonts w:asciiTheme="minorHAnsi" w:hAnsiTheme="minorHAnsi" w:cstheme="minorHAnsi"/>
              </w:rPr>
              <w:t xml:space="preserve">Ustawa z dnia 3 lipca 2002 r. – Prawo lotnicze (Dz.U. 2002 nr 130 poz. 1112, z </w:t>
            </w:r>
            <w:proofErr w:type="spellStart"/>
            <w:r w:rsidRPr="00663ACE">
              <w:rPr>
                <w:rFonts w:asciiTheme="minorHAnsi" w:hAnsiTheme="minorHAnsi" w:cstheme="minorHAnsi"/>
              </w:rPr>
              <w:t>późn</w:t>
            </w:r>
            <w:proofErr w:type="spellEnd"/>
            <w:r w:rsidRPr="00663ACE">
              <w:rPr>
                <w:rFonts w:asciiTheme="minorHAnsi" w:hAnsiTheme="minorHAnsi" w:cstheme="minorHAnsi"/>
              </w:rPr>
              <w:t>. zm.).</w:t>
            </w:r>
          </w:p>
          <w:p w14:paraId="4053FD56" w14:textId="39A765B4" w:rsidR="00C55588" w:rsidRPr="00663ACE" w:rsidRDefault="00C55588" w:rsidP="00C55588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</w:rPr>
            </w:pPr>
            <w:r w:rsidRPr="00663ACE">
              <w:rPr>
                <w:rFonts w:asciiTheme="minorHAnsi" w:hAnsiTheme="minorHAnsi" w:cstheme="minorHAnsi"/>
              </w:rPr>
              <w:t>Rozporządzenie Ministra Infrastruktury z dnia 20 grudnia 2021 r. w sprawie bezzałogowych statków powietrznych.</w:t>
            </w:r>
          </w:p>
          <w:p w14:paraId="3BF52224" w14:textId="77777777" w:rsidR="00C55588" w:rsidRPr="00663ACE" w:rsidRDefault="00C55588" w:rsidP="00C55588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</w:rPr>
            </w:pPr>
            <w:r w:rsidRPr="00663ACE">
              <w:rPr>
                <w:rFonts w:asciiTheme="minorHAnsi" w:hAnsiTheme="minorHAnsi" w:cstheme="minorHAnsi"/>
              </w:rPr>
              <w:t xml:space="preserve">Wytyczne Urzędu Lotnictwa Cywilnego (ULC) </w:t>
            </w:r>
          </w:p>
          <w:p w14:paraId="6D479EC5" w14:textId="3029502A" w:rsidR="00C55588" w:rsidRPr="00C55588" w:rsidRDefault="00C55588" w:rsidP="00C55588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C55588">
              <w:rPr>
                <w:rFonts w:asciiTheme="minorHAnsi" w:hAnsiTheme="minorHAnsi" w:cstheme="minorHAnsi"/>
                <w:lang w:val="en-GB"/>
              </w:rPr>
              <w:t>Dokumenty</w:t>
            </w:r>
            <w:proofErr w:type="spellEnd"/>
            <w:r w:rsidRPr="00C55588">
              <w:rPr>
                <w:rFonts w:asciiTheme="minorHAnsi" w:hAnsiTheme="minorHAnsi" w:cstheme="minorHAnsi"/>
                <w:lang w:val="en-GB"/>
              </w:rPr>
              <w:t xml:space="preserve"> EASA (European Union Aviation Safety Agency):</w:t>
            </w:r>
          </w:p>
          <w:p w14:paraId="6FA2CB66" w14:textId="77777777" w:rsidR="00C55588" w:rsidRPr="00C55588" w:rsidRDefault="00C55588" w:rsidP="00A87C0E">
            <w:pPr>
              <w:numPr>
                <w:ilvl w:val="0"/>
                <w:numId w:val="24"/>
              </w:numPr>
              <w:spacing w:after="0"/>
              <w:ind w:left="924" w:hanging="357"/>
              <w:rPr>
                <w:rFonts w:asciiTheme="minorHAnsi" w:hAnsiTheme="minorHAnsi" w:cstheme="minorHAnsi"/>
                <w:lang w:val="en-GB"/>
              </w:rPr>
            </w:pPr>
            <w:r w:rsidRPr="00C55588">
              <w:rPr>
                <w:rFonts w:asciiTheme="minorHAnsi" w:hAnsiTheme="minorHAnsi" w:cstheme="minorHAnsi"/>
                <w:lang w:val="en-GB"/>
              </w:rPr>
              <w:t xml:space="preserve">AMC/GM do </w:t>
            </w:r>
            <w:proofErr w:type="spellStart"/>
            <w:r w:rsidRPr="00C55588">
              <w:rPr>
                <w:rFonts w:asciiTheme="minorHAnsi" w:hAnsiTheme="minorHAnsi" w:cstheme="minorHAnsi"/>
                <w:lang w:val="en-GB"/>
              </w:rPr>
              <w:t>Rozporządzeń</w:t>
            </w:r>
            <w:proofErr w:type="spellEnd"/>
            <w:r w:rsidRPr="00C55588">
              <w:rPr>
                <w:rFonts w:asciiTheme="minorHAnsi" w:hAnsiTheme="minorHAnsi" w:cstheme="minorHAnsi"/>
                <w:lang w:val="en-GB"/>
              </w:rPr>
              <w:t xml:space="preserve"> 2019/947 </w:t>
            </w:r>
            <w:proofErr w:type="spellStart"/>
            <w:r w:rsidRPr="00C55588">
              <w:rPr>
                <w:rFonts w:asciiTheme="minorHAnsi" w:hAnsiTheme="minorHAnsi" w:cstheme="minorHAnsi"/>
                <w:lang w:val="en-GB"/>
              </w:rPr>
              <w:t>i</w:t>
            </w:r>
            <w:proofErr w:type="spellEnd"/>
            <w:r w:rsidRPr="00C55588">
              <w:rPr>
                <w:rFonts w:asciiTheme="minorHAnsi" w:hAnsiTheme="minorHAnsi" w:cstheme="minorHAnsi"/>
                <w:lang w:val="en-GB"/>
              </w:rPr>
              <w:t xml:space="preserve"> 2019/945 (Acceptable Means of Compliance &amp; Guidance Material),</w:t>
            </w:r>
          </w:p>
          <w:p w14:paraId="5361EE2E" w14:textId="77777777" w:rsidR="00C55588" w:rsidRDefault="00C55588" w:rsidP="00A87C0E">
            <w:pPr>
              <w:numPr>
                <w:ilvl w:val="0"/>
                <w:numId w:val="24"/>
              </w:numPr>
              <w:spacing w:after="0"/>
              <w:ind w:left="924" w:hanging="357"/>
              <w:rPr>
                <w:rFonts w:asciiTheme="minorHAnsi" w:hAnsiTheme="minorHAnsi" w:cstheme="minorHAnsi"/>
              </w:rPr>
            </w:pPr>
            <w:r w:rsidRPr="00C55588">
              <w:rPr>
                <w:rFonts w:asciiTheme="minorHAnsi" w:hAnsiTheme="minorHAnsi" w:cstheme="minorHAnsi"/>
              </w:rPr>
              <w:t xml:space="preserve">Standard </w:t>
            </w:r>
            <w:proofErr w:type="spellStart"/>
            <w:r w:rsidRPr="00C55588">
              <w:rPr>
                <w:rFonts w:asciiTheme="minorHAnsi" w:hAnsiTheme="minorHAnsi" w:cstheme="minorHAnsi"/>
              </w:rPr>
              <w:t>Scenarios</w:t>
            </w:r>
            <w:proofErr w:type="spellEnd"/>
            <w:r w:rsidRPr="00C55588">
              <w:rPr>
                <w:rFonts w:asciiTheme="minorHAnsi" w:hAnsiTheme="minorHAnsi" w:cstheme="minorHAnsi"/>
              </w:rPr>
              <w:t xml:space="preserve"> (STS) i </w:t>
            </w:r>
            <w:proofErr w:type="spellStart"/>
            <w:r w:rsidRPr="00C55588">
              <w:rPr>
                <w:rFonts w:asciiTheme="minorHAnsi" w:hAnsiTheme="minorHAnsi" w:cstheme="minorHAnsi"/>
              </w:rPr>
              <w:t>Pre-defined</w:t>
            </w:r>
            <w:proofErr w:type="spellEnd"/>
            <w:r w:rsidRPr="00C555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55588">
              <w:rPr>
                <w:rFonts w:asciiTheme="minorHAnsi" w:hAnsiTheme="minorHAnsi" w:cstheme="minorHAnsi"/>
              </w:rPr>
              <w:t>Risk</w:t>
            </w:r>
            <w:proofErr w:type="spellEnd"/>
            <w:r w:rsidRPr="00C555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55588">
              <w:rPr>
                <w:rFonts w:asciiTheme="minorHAnsi" w:hAnsiTheme="minorHAnsi" w:cstheme="minorHAnsi"/>
              </w:rPr>
              <w:t>Assessment</w:t>
            </w:r>
            <w:proofErr w:type="spellEnd"/>
            <w:r w:rsidRPr="00C55588">
              <w:rPr>
                <w:rFonts w:asciiTheme="minorHAnsi" w:hAnsiTheme="minorHAnsi" w:cstheme="minorHAnsi"/>
              </w:rPr>
              <w:t xml:space="preserve"> (PDRA) dla operacji BSP.</w:t>
            </w:r>
          </w:p>
          <w:p w14:paraId="44A32D98" w14:textId="7FCD894E" w:rsidR="008545F7" w:rsidRPr="00C55588" w:rsidRDefault="008545F7" w:rsidP="008545F7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</w:rPr>
            </w:pPr>
            <w:r w:rsidRPr="008545F7">
              <w:rPr>
                <w:rFonts w:asciiTheme="minorHAnsi" w:hAnsiTheme="minorHAnsi" w:cstheme="minorHAnsi"/>
              </w:rPr>
              <w:t>Drony teoria i praktyka</w:t>
            </w:r>
            <w:r w:rsidR="00DD7ECC">
              <w:rPr>
                <w:rFonts w:asciiTheme="minorHAnsi" w:hAnsiTheme="minorHAnsi" w:cstheme="minorHAnsi"/>
              </w:rPr>
              <w:t>, M. Szczepkowski, B. Bartkiewicz, P. Kruszewski</w:t>
            </w:r>
            <w:r w:rsidR="001E3C8E">
              <w:rPr>
                <w:rFonts w:asciiTheme="minorHAnsi" w:hAnsiTheme="minorHAnsi" w:cstheme="minorHAnsi"/>
              </w:rPr>
              <w:t xml:space="preserve">, </w:t>
            </w:r>
            <w:r w:rsidR="001E3C8E" w:rsidRPr="001E3C8E">
              <w:rPr>
                <w:rFonts w:asciiTheme="minorHAnsi" w:hAnsiTheme="minorHAnsi" w:cstheme="minorHAnsi"/>
              </w:rPr>
              <w:t>Wydawnictwo </w:t>
            </w:r>
            <w:proofErr w:type="spellStart"/>
            <w:r w:rsidR="001E3C8E" w:rsidRPr="001E3C8E">
              <w:rPr>
                <w:rFonts w:asciiTheme="minorHAnsi" w:hAnsiTheme="minorHAnsi" w:cstheme="minorHAnsi"/>
              </w:rPr>
              <w:t>Ka</w:t>
            </w:r>
            <w:r w:rsidR="00E93E94">
              <w:rPr>
                <w:rFonts w:asciiTheme="minorHAnsi" w:hAnsiTheme="minorHAnsi" w:cstheme="minorHAnsi"/>
              </w:rPr>
              <w:t>B</w:t>
            </w:r>
            <w:r w:rsidR="001E3C8E" w:rsidRPr="001E3C8E">
              <w:rPr>
                <w:rFonts w:asciiTheme="minorHAnsi" w:hAnsiTheme="minorHAnsi" w:cstheme="minorHAnsi"/>
              </w:rPr>
              <w:t>e</w:t>
            </w:r>
            <w:proofErr w:type="spellEnd"/>
            <w:r w:rsidR="001E3C8E">
              <w:rPr>
                <w:rFonts w:asciiTheme="minorHAnsi" w:hAnsiTheme="minorHAnsi" w:cstheme="minorHAnsi"/>
              </w:rPr>
              <w:t xml:space="preserve">, </w:t>
            </w:r>
            <w:r w:rsidR="00E93E94">
              <w:rPr>
                <w:rFonts w:asciiTheme="minorHAnsi" w:hAnsiTheme="minorHAnsi" w:cstheme="minorHAnsi"/>
              </w:rPr>
              <w:t xml:space="preserve">Krosno </w:t>
            </w:r>
            <w:r w:rsidR="001E3C8E">
              <w:rPr>
                <w:rFonts w:asciiTheme="minorHAnsi" w:hAnsiTheme="minorHAnsi" w:cstheme="minorHAnsi"/>
              </w:rPr>
              <w:t>2020</w:t>
            </w:r>
            <w:r w:rsidR="00E369C5">
              <w:rPr>
                <w:rFonts w:asciiTheme="minorHAnsi" w:hAnsiTheme="minorHAnsi" w:cstheme="minorHAnsi"/>
              </w:rPr>
              <w:t>.</w:t>
            </w:r>
          </w:p>
          <w:p w14:paraId="28E4FF08" w14:textId="6298770C" w:rsidR="0093359E" w:rsidRPr="008C331E" w:rsidRDefault="0093359E" w:rsidP="00C5558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C331E" w:rsidRPr="008C331E" w14:paraId="13DAE57C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6F972106" w14:textId="7296A66A" w:rsidR="0093359E" w:rsidRPr="008C331E" w:rsidRDefault="0093359E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Wykaz niezbędnych środków i materiałów dydaktycznych</w:t>
            </w:r>
          </w:p>
        </w:tc>
      </w:tr>
      <w:tr w:rsidR="0093359E" w:rsidRPr="008C331E" w14:paraId="2664E3A1" w14:textId="77777777" w:rsidTr="0093359E">
        <w:tc>
          <w:tcPr>
            <w:tcW w:w="9628" w:type="dxa"/>
          </w:tcPr>
          <w:p w14:paraId="58DF3064" w14:textId="0BE49F66" w:rsidR="00516FA7" w:rsidRDefault="00516FA7" w:rsidP="00516FA7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516FA7">
              <w:rPr>
                <w:rFonts w:asciiTheme="minorHAnsi" w:hAnsiTheme="minorHAnsi" w:cstheme="minorHAnsi"/>
              </w:rPr>
              <w:t xml:space="preserve">bezzałogowe statki powietrzne </w:t>
            </w:r>
          </w:p>
          <w:p w14:paraId="05504353" w14:textId="3A038C4F" w:rsidR="00516FA7" w:rsidRPr="00516FA7" w:rsidRDefault="00516FA7" w:rsidP="00516FA7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516FA7">
              <w:rPr>
                <w:rFonts w:asciiTheme="minorHAnsi" w:hAnsiTheme="minorHAnsi" w:cstheme="minorHAnsi"/>
              </w:rPr>
              <w:t xml:space="preserve">stanowiska komputerowe z dostępem do Internetu i oprogramowaniem do obsługi dronów oraz analizy tras (np. aplikacje mapowe, </w:t>
            </w:r>
            <w:proofErr w:type="spellStart"/>
            <w:r w:rsidRPr="00516FA7">
              <w:rPr>
                <w:rFonts w:asciiTheme="minorHAnsi" w:hAnsiTheme="minorHAnsi" w:cstheme="minorHAnsi"/>
              </w:rPr>
              <w:t>planery</w:t>
            </w:r>
            <w:proofErr w:type="spellEnd"/>
            <w:r w:rsidRPr="00516FA7">
              <w:rPr>
                <w:rFonts w:asciiTheme="minorHAnsi" w:hAnsiTheme="minorHAnsi" w:cstheme="minorHAnsi"/>
              </w:rPr>
              <w:t xml:space="preserve"> lotów),</w:t>
            </w:r>
          </w:p>
          <w:p w14:paraId="184AABCB" w14:textId="77777777" w:rsidR="00516FA7" w:rsidRPr="00516FA7" w:rsidRDefault="00516FA7" w:rsidP="00516FA7">
            <w:pPr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516FA7">
              <w:rPr>
                <w:rFonts w:asciiTheme="minorHAnsi" w:hAnsiTheme="minorHAnsi" w:cstheme="minorHAnsi"/>
              </w:rPr>
              <w:t>instrukcje obsługi dronów,</w:t>
            </w:r>
          </w:p>
          <w:p w14:paraId="03AD4AD0" w14:textId="77777777" w:rsidR="00516FA7" w:rsidRPr="00516FA7" w:rsidRDefault="00516FA7" w:rsidP="00516FA7">
            <w:pPr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516FA7">
              <w:rPr>
                <w:rFonts w:asciiTheme="minorHAnsi" w:hAnsiTheme="minorHAnsi" w:cstheme="minorHAnsi"/>
              </w:rPr>
              <w:t>schematy budowy BSP,</w:t>
            </w:r>
          </w:p>
          <w:p w14:paraId="0786FA43" w14:textId="3F996B41" w:rsidR="00516FA7" w:rsidRPr="00516FA7" w:rsidRDefault="00516FA7" w:rsidP="00516FA7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516FA7">
              <w:rPr>
                <w:rFonts w:asciiTheme="minorHAnsi" w:hAnsiTheme="minorHAnsi" w:cstheme="minorHAnsi"/>
              </w:rPr>
              <w:t>materiały multimedialne</w:t>
            </w:r>
          </w:p>
          <w:p w14:paraId="603B9CC7" w14:textId="17D5FB62" w:rsidR="00516FA7" w:rsidRPr="00516FA7" w:rsidRDefault="00516FA7" w:rsidP="00516FA7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516FA7">
              <w:rPr>
                <w:rFonts w:asciiTheme="minorHAnsi" w:hAnsiTheme="minorHAnsi" w:cstheme="minorHAnsi"/>
              </w:rPr>
              <w:t>prezentacje zajęć przygotowane przez prowadzących,</w:t>
            </w:r>
          </w:p>
          <w:p w14:paraId="69FA6039" w14:textId="53982D11" w:rsidR="00516FA7" w:rsidRPr="00516FA7" w:rsidRDefault="00516FA7" w:rsidP="00516FA7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516FA7">
              <w:rPr>
                <w:rFonts w:asciiTheme="minorHAnsi" w:hAnsiTheme="minorHAnsi" w:cstheme="minorHAnsi"/>
              </w:rPr>
              <w:t>zestawy ćwiczeniowe dla uczestników (scenariusze planowania misji, karty pracy),</w:t>
            </w:r>
          </w:p>
          <w:p w14:paraId="4FA274BA" w14:textId="48936038" w:rsidR="0093359E" w:rsidRPr="00B95240" w:rsidRDefault="0093359E" w:rsidP="00B95240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0B72BA3C" w14:textId="10ACBD98" w:rsidR="0093359E" w:rsidRPr="008C331E" w:rsidRDefault="0093359E" w:rsidP="008C331E">
      <w:pPr>
        <w:rPr>
          <w:rFonts w:asciiTheme="minorHAnsi" w:hAnsiTheme="minorHAnsi" w:cstheme="minorHAnsi"/>
        </w:rPr>
      </w:pPr>
    </w:p>
    <w:p w14:paraId="213C2DBE" w14:textId="0C706EA7" w:rsidR="0093359E" w:rsidRPr="008C331E" w:rsidRDefault="0093359E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 xml:space="preserve">SPOSÓB I FORMA PRZEPROWADZENIA ZALICZENIA ALBO EGZAMINU </w:t>
      </w:r>
    </w:p>
    <w:p w14:paraId="2662EB14" w14:textId="4F45061F" w:rsidR="00B95240" w:rsidRPr="00B95240" w:rsidRDefault="00B95240" w:rsidP="00B95240">
      <w:pPr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 w:rsidRPr="00B95240">
        <w:rPr>
          <w:rFonts w:asciiTheme="minorHAnsi" w:hAnsiTheme="minorHAnsi" w:cstheme="minorHAnsi"/>
        </w:rPr>
        <w:t>teoretyczny test z regulacji i organizacji transportu,</w:t>
      </w:r>
    </w:p>
    <w:p w14:paraId="3BE126F2" w14:textId="35291485" w:rsidR="00B95240" w:rsidRPr="00B95240" w:rsidRDefault="00B95240" w:rsidP="00B95240">
      <w:pPr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 w:rsidRPr="00B95240">
        <w:rPr>
          <w:rFonts w:asciiTheme="minorHAnsi" w:hAnsiTheme="minorHAnsi" w:cstheme="minorHAnsi"/>
        </w:rPr>
        <w:t xml:space="preserve">praktyczny pokaz obsługi </w:t>
      </w:r>
      <w:proofErr w:type="spellStart"/>
      <w:r w:rsidRPr="00B95240">
        <w:rPr>
          <w:rFonts w:asciiTheme="minorHAnsi" w:hAnsiTheme="minorHAnsi" w:cstheme="minorHAnsi"/>
        </w:rPr>
        <w:t>drona</w:t>
      </w:r>
      <w:proofErr w:type="spellEnd"/>
      <w:r w:rsidRPr="00B95240">
        <w:rPr>
          <w:rFonts w:asciiTheme="minorHAnsi" w:hAnsiTheme="minorHAnsi" w:cstheme="minorHAnsi"/>
        </w:rPr>
        <w:t xml:space="preserve"> i przygotowanie mini-scenariusza lekcji dla uczniów.</w:t>
      </w:r>
    </w:p>
    <w:p w14:paraId="0DE7FBC0" w14:textId="77777777" w:rsidR="00B06C75" w:rsidRPr="008C331E" w:rsidRDefault="00B06C75" w:rsidP="008C331E">
      <w:pPr>
        <w:rPr>
          <w:rFonts w:asciiTheme="minorHAnsi" w:hAnsiTheme="minorHAnsi" w:cstheme="minorHAnsi"/>
        </w:rPr>
      </w:pPr>
    </w:p>
    <w:p w14:paraId="66762CA0" w14:textId="6BD8E6B4" w:rsidR="00B06C75" w:rsidRPr="008C331E" w:rsidRDefault="00B06C75" w:rsidP="008C331E">
      <w:pPr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Autor/</w:t>
      </w:r>
      <w:proofErr w:type="spellStart"/>
      <w:r w:rsidRPr="008C331E">
        <w:rPr>
          <w:rFonts w:asciiTheme="minorHAnsi" w:hAnsiTheme="minorHAnsi" w:cstheme="minorHAnsi"/>
          <w:b/>
          <w:bCs/>
        </w:rPr>
        <w:t>rzy</w:t>
      </w:r>
      <w:proofErr w:type="spellEnd"/>
      <w:r w:rsidRPr="008C331E">
        <w:rPr>
          <w:rFonts w:asciiTheme="minorHAnsi" w:hAnsiTheme="minorHAnsi" w:cstheme="minorHAnsi"/>
          <w:b/>
          <w:bCs/>
        </w:rPr>
        <w:t xml:space="preserve"> programu nauczania (jeśli dotyczy):</w:t>
      </w:r>
    </w:p>
    <w:p w14:paraId="136C2AC6" w14:textId="74AC1D7B" w:rsidR="00B06C75" w:rsidRPr="008C331E" w:rsidRDefault="00B95240" w:rsidP="008C33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inż. Marzena </w:t>
      </w:r>
      <w:proofErr w:type="spellStart"/>
      <w:r>
        <w:rPr>
          <w:rFonts w:asciiTheme="minorHAnsi" w:hAnsiTheme="minorHAnsi" w:cstheme="minorHAnsi"/>
        </w:rPr>
        <w:t>Graboń</w:t>
      </w:r>
      <w:proofErr w:type="spellEnd"/>
      <w:r>
        <w:rPr>
          <w:rFonts w:asciiTheme="minorHAnsi" w:hAnsiTheme="minorHAnsi" w:cstheme="minorHAnsi"/>
        </w:rPr>
        <w:t>-Chałupczak</w:t>
      </w:r>
    </w:p>
    <w:p w14:paraId="02B476A0" w14:textId="3586C483" w:rsidR="00B06C75" w:rsidRPr="008C331E" w:rsidRDefault="00B06C75" w:rsidP="008C331E">
      <w:pPr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Nadzór merytoryczny i metod</w:t>
      </w:r>
      <w:r w:rsidR="00443D08" w:rsidRPr="008C331E">
        <w:rPr>
          <w:rFonts w:asciiTheme="minorHAnsi" w:hAnsiTheme="minorHAnsi" w:cstheme="minorHAnsi"/>
          <w:b/>
          <w:bCs/>
        </w:rPr>
        <w:t>yczn</w:t>
      </w:r>
      <w:r w:rsidRPr="008C331E">
        <w:rPr>
          <w:rFonts w:asciiTheme="minorHAnsi" w:hAnsiTheme="minorHAnsi" w:cstheme="minorHAnsi"/>
          <w:b/>
          <w:bCs/>
        </w:rPr>
        <w:t>y (jeśli dotyczy):</w:t>
      </w:r>
    </w:p>
    <w:p w14:paraId="705B2C85" w14:textId="77777777" w:rsidR="00B95240" w:rsidRPr="008C331E" w:rsidRDefault="00B95240" w:rsidP="00B9524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inż. Marzena </w:t>
      </w:r>
      <w:proofErr w:type="spellStart"/>
      <w:r>
        <w:rPr>
          <w:rFonts w:asciiTheme="minorHAnsi" w:hAnsiTheme="minorHAnsi" w:cstheme="minorHAnsi"/>
        </w:rPr>
        <w:t>Graboń</w:t>
      </w:r>
      <w:proofErr w:type="spellEnd"/>
      <w:r>
        <w:rPr>
          <w:rFonts w:asciiTheme="minorHAnsi" w:hAnsiTheme="minorHAnsi" w:cstheme="minorHAnsi"/>
        </w:rPr>
        <w:t>-Chałupczak</w:t>
      </w:r>
    </w:p>
    <w:p w14:paraId="4D582B9A" w14:textId="42D922D8" w:rsidR="00B06C75" w:rsidRPr="008C331E" w:rsidRDefault="00B06C75" w:rsidP="008C331E">
      <w:pPr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Opracowanie redakcyjne (jeśli dotyczy):</w:t>
      </w:r>
    </w:p>
    <w:p w14:paraId="30D96BF7" w14:textId="77777777" w:rsidR="00B95240" w:rsidRPr="008C331E" w:rsidRDefault="00B95240" w:rsidP="00B9524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inż. Marzena </w:t>
      </w:r>
      <w:proofErr w:type="spellStart"/>
      <w:r>
        <w:rPr>
          <w:rFonts w:asciiTheme="minorHAnsi" w:hAnsiTheme="minorHAnsi" w:cstheme="minorHAnsi"/>
        </w:rPr>
        <w:t>Graboń</w:t>
      </w:r>
      <w:proofErr w:type="spellEnd"/>
      <w:r>
        <w:rPr>
          <w:rFonts w:asciiTheme="minorHAnsi" w:hAnsiTheme="minorHAnsi" w:cstheme="minorHAnsi"/>
        </w:rPr>
        <w:t>-Chałupczak</w:t>
      </w:r>
    </w:p>
    <w:p w14:paraId="100BFF02" w14:textId="74C7D23D" w:rsidR="00B06C75" w:rsidRPr="008C331E" w:rsidRDefault="00B06C75" w:rsidP="00B95240">
      <w:pPr>
        <w:rPr>
          <w:rFonts w:asciiTheme="minorHAnsi" w:hAnsiTheme="minorHAnsi" w:cstheme="minorHAnsi"/>
        </w:rPr>
      </w:pPr>
    </w:p>
    <w:sectPr w:rsidR="00B06C75" w:rsidRPr="008C331E" w:rsidSect="0099624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FDE97C" w14:textId="77777777" w:rsidR="00ED3F17" w:rsidRDefault="00ED3F17" w:rsidP="002F7548">
      <w:pPr>
        <w:spacing w:after="0" w:line="240" w:lineRule="auto"/>
      </w:pPr>
      <w:r>
        <w:separator/>
      </w:r>
    </w:p>
  </w:endnote>
  <w:endnote w:type="continuationSeparator" w:id="0">
    <w:p w14:paraId="72B4B4B0" w14:textId="77777777" w:rsidR="00ED3F17" w:rsidRDefault="00ED3F17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D5331" w14:textId="77777777" w:rsidR="00147C9D" w:rsidRDefault="00147C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9223293"/>
      <w:docPartObj>
        <w:docPartGallery w:val="Page Numbers (Bottom of Page)"/>
        <w:docPartUnique/>
      </w:docPartObj>
    </w:sdtPr>
    <w:sdtEndPr/>
    <w:sdtContent>
      <w:p w14:paraId="7C0A0BC0" w14:textId="742E9C83" w:rsidR="00545BBE" w:rsidRDefault="00545BBE">
        <w:pPr>
          <w:pStyle w:val="Stopka"/>
          <w:jc w:val="right"/>
        </w:pPr>
        <w:r>
          <w:t xml:space="preserve">Str.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16F4A">
          <w:rPr>
            <w:noProof/>
          </w:rPr>
          <w:t>8</w:t>
        </w:r>
        <w:r>
          <w:fldChar w:fldCharType="end"/>
        </w:r>
      </w:p>
    </w:sdtContent>
  </w:sdt>
  <w:p w14:paraId="31F6D1D2" w14:textId="77777777" w:rsidR="00545BBE" w:rsidRDefault="00545B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8B18E" w14:textId="77777777" w:rsidR="00147C9D" w:rsidRDefault="00147C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3E892" w14:textId="77777777" w:rsidR="00ED3F17" w:rsidRDefault="00ED3F17" w:rsidP="002F7548">
      <w:pPr>
        <w:spacing w:after="0" w:line="240" w:lineRule="auto"/>
      </w:pPr>
      <w:r>
        <w:separator/>
      </w:r>
    </w:p>
  </w:footnote>
  <w:footnote w:type="continuationSeparator" w:id="0">
    <w:p w14:paraId="6C9C31B5" w14:textId="77777777" w:rsidR="00ED3F17" w:rsidRDefault="00ED3F17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5585A" w14:textId="77777777" w:rsidR="00147C9D" w:rsidRDefault="00147C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CD196" w14:textId="77777777" w:rsidR="002F7548" w:rsidRDefault="00996240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852FD98" wp14:editId="6791DBC8">
          <wp:simplePos x="0" y="0"/>
          <wp:positionH relativeFrom="column">
            <wp:posOffset>-720090</wp:posOffset>
          </wp:positionH>
          <wp:positionV relativeFrom="paragraph">
            <wp:posOffset>-269875</wp:posOffset>
          </wp:positionV>
          <wp:extent cx="7557236" cy="10687046"/>
          <wp:effectExtent l="0" t="0" r="0" b="0"/>
          <wp:wrapNone/>
          <wp:docPr id="562784835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6" cy="10687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65C7">
      <w:tab/>
    </w:r>
    <w:r>
      <w:tab/>
    </w:r>
    <w:r w:rsidR="009B40C0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6B665" w14:textId="77777777" w:rsidR="00147C9D" w:rsidRDefault="00147C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0CBC"/>
    <w:multiLevelType w:val="multilevel"/>
    <w:tmpl w:val="5922F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87EE2"/>
    <w:multiLevelType w:val="hybridMultilevel"/>
    <w:tmpl w:val="F976B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A06D8"/>
    <w:multiLevelType w:val="hybridMultilevel"/>
    <w:tmpl w:val="1E169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16955"/>
    <w:multiLevelType w:val="hybridMultilevel"/>
    <w:tmpl w:val="60A2B5EC"/>
    <w:lvl w:ilvl="0" w:tplc="36EAFA70">
      <w:numFmt w:val="bullet"/>
      <w:lvlText w:val=""/>
      <w:lvlJc w:val="left"/>
      <w:pPr>
        <w:ind w:left="71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>
    <w:nsid w:val="13112818"/>
    <w:multiLevelType w:val="hybridMultilevel"/>
    <w:tmpl w:val="A74CB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93EDC"/>
    <w:multiLevelType w:val="multilevel"/>
    <w:tmpl w:val="F1FA8B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990C8D"/>
    <w:multiLevelType w:val="hybridMultilevel"/>
    <w:tmpl w:val="37063B82"/>
    <w:lvl w:ilvl="0" w:tplc="6096F84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926C4A"/>
    <w:multiLevelType w:val="hybridMultilevel"/>
    <w:tmpl w:val="687A9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6B6E9F"/>
    <w:multiLevelType w:val="multilevel"/>
    <w:tmpl w:val="455C4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053CF0"/>
    <w:multiLevelType w:val="hybridMultilevel"/>
    <w:tmpl w:val="1CA07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AA03B9"/>
    <w:multiLevelType w:val="hybridMultilevel"/>
    <w:tmpl w:val="763EC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B25CDA"/>
    <w:multiLevelType w:val="multilevel"/>
    <w:tmpl w:val="DED2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F26D49"/>
    <w:multiLevelType w:val="hybridMultilevel"/>
    <w:tmpl w:val="E7843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360382"/>
    <w:multiLevelType w:val="multilevel"/>
    <w:tmpl w:val="5E3A7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BD34CF"/>
    <w:multiLevelType w:val="multilevel"/>
    <w:tmpl w:val="6966E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450AC3"/>
    <w:multiLevelType w:val="hybridMultilevel"/>
    <w:tmpl w:val="A74EE3E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3376461"/>
    <w:multiLevelType w:val="hybridMultilevel"/>
    <w:tmpl w:val="AE9A0050"/>
    <w:lvl w:ilvl="0" w:tplc="B2F045FE">
      <w:numFmt w:val="bullet"/>
      <w:lvlText w:val=""/>
      <w:lvlJc w:val="left"/>
      <w:pPr>
        <w:ind w:left="71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>
    <w:nsid w:val="43CC2A39"/>
    <w:multiLevelType w:val="hybridMultilevel"/>
    <w:tmpl w:val="BAF6E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B77C3C"/>
    <w:multiLevelType w:val="hybridMultilevel"/>
    <w:tmpl w:val="DAFEC492"/>
    <w:lvl w:ilvl="0" w:tplc="17209F9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BE008D"/>
    <w:multiLevelType w:val="hybridMultilevel"/>
    <w:tmpl w:val="8474FAB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>
    <w:nsid w:val="483025A5"/>
    <w:multiLevelType w:val="hybridMultilevel"/>
    <w:tmpl w:val="EE3E67F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>
    <w:nsid w:val="4AB248D8"/>
    <w:multiLevelType w:val="multilevel"/>
    <w:tmpl w:val="A6A6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D02D7B"/>
    <w:multiLevelType w:val="multilevel"/>
    <w:tmpl w:val="A6A6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AF097F"/>
    <w:multiLevelType w:val="hybridMultilevel"/>
    <w:tmpl w:val="DC2C1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A6685F"/>
    <w:multiLevelType w:val="hybridMultilevel"/>
    <w:tmpl w:val="85DCD52E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>
    <w:nsid w:val="59316B3F"/>
    <w:multiLevelType w:val="hybridMultilevel"/>
    <w:tmpl w:val="5942B890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>
    <w:nsid w:val="59D17BE6"/>
    <w:multiLevelType w:val="multilevel"/>
    <w:tmpl w:val="E0EE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006E69"/>
    <w:multiLevelType w:val="hybridMultilevel"/>
    <w:tmpl w:val="57EE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FD59F4"/>
    <w:multiLevelType w:val="hybridMultilevel"/>
    <w:tmpl w:val="361AE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782EA5"/>
    <w:multiLevelType w:val="multilevel"/>
    <w:tmpl w:val="5C22F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A714D8"/>
    <w:multiLevelType w:val="hybridMultilevel"/>
    <w:tmpl w:val="A0DEF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7"/>
  </w:num>
  <w:num w:numId="4">
    <w:abstractNumId w:val="18"/>
  </w:num>
  <w:num w:numId="5">
    <w:abstractNumId w:val="28"/>
  </w:num>
  <w:num w:numId="6">
    <w:abstractNumId w:val="17"/>
  </w:num>
  <w:num w:numId="7">
    <w:abstractNumId w:val="6"/>
  </w:num>
  <w:num w:numId="8">
    <w:abstractNumId w:val="19"/>
  </w:num>
  <w:num w:numId="9">
    <w:abstractNumId w:val="3"/>
  </w:num>
  <w:num w:numId="10">
    <w:abstractNumId w:val="24"/>
  </w:num>
  <w:num w:numId="11">
    <w:abstractNumId w:val="11"/>
  </w:num>
  <w:num w:numId="12">
    <w:abstractNumId w:val="26"/>
  </w:num>
  <w:num w:numId="13">
    <w:abstractNumId w:val="20"/>
  </w:num>
  <w:num w:numId="14">
    <w:abstractNumId w:val="16"/>
  </w:num>
  <w:num w:numId="15">
    <w:abstractNumId w:val="25"/>
  </w:num>
  <w:num w:numId="16">
    <w:abstractNumId w:val="22"/>
  </w:num>
  <w:num w:numId="17">
    <w:abstractNumId w:val="12"/>
  </w:num>
  <w:num w:numId="18">
    <w:abstractNumId w:val="23"/>
  </w:num>
  <w:num w:numId="19">
    <w:abstractNumId w:val="4"/>
  </w:num>
  <w:num w:numId="20">
    <w:abstractNumId w:val="2"/>
  </w:num>
  <w:num w:numId="21">
    <w:abstractNumId w:val="29"/>
  </w:num>
  <w:num w:numId="22">
    <w:abstractNumId w:val="13"/>
  </w:num>
  <w:num w:numId="23">
    <w:abstractNumId w:val="30"/>
  </w:num>
  <w:num w:numId="24">
    <w:abstractNumId w:val="5"/>
  </w:num>
  <w:num w:numId="25">
    <w:abstractNumId w:val="0"/>
  </w:num>
  <w:num w:numId="26">
    <w:abstractNumId w:val="1"/>
  </w:num>
  <w:num w:numId="27">
    <w:abstractNumId w:val="8"/>
  </w:num>
  <w:num w:numId="28">
    <w:abstractNumId w:val="14"/>
  </w:num>
  <w:num w:numId="29">
    <w:abstractNumId w:val="21"/>
  </w:num>
  <w:num w:numId="30">
    <w:abstractNumId w:val="9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48"/>
    <w:rsid w:val="00004440"/>
    <w:rsid w:val="00020986"/>
    <w:rsid w:val="0006650D"/>
    <w:rsid w:val="00066B0E"/>
    <w:rsid w:val="00076068"/>
    <w:rsid w:val="0008241F"/>
    <w:rsid w:val="000943EE"/>
    <w:rsid w:val="00096ACE"/>
    <w:rsid w:val="000A40FA"/>
    <w:rsid w:val="00107C1A"/>
    <w:rsid w:val="00135296"/>
    <w:rsid w:val="001375A2"/>
    <w:rsid w:val="00145CD6"/>
    <w:rsid w:val="00147C9D"/>
    <w:rsid w:val="00190C60"/>
    <w:rsid w:val="00194781"/>
    <w:rsid w:val="001A13D3"/>
    <w:rsid w:val="001B4873"/>
    <w:rsid w:val="001B7E0C"/>
    <w:rsid w:val="001D20C8"/>
    <w:rsid w:val="001D4740"/>
    <w:rsid w:val="001E3C8E"/>
    <w:rsid w:val="00204DF0"/>
    <w:rsid w:val="002217DC"/>
    <w:rsid w:val="00256DE7"/>
    <w:rsid w:val="00264B8B"/>
    <w:rsid w:val="002866D1"/>
    <w:rsid w:val="002C499C"/>
    <w:rsid w:val="002D7C37"/>
    <w:rsid w:val="002E226F"/>
    <w:rsid w:val="002E353F"/>
    <w:rsid w:val="002E53F3"/>
    <w:rsid w:val="002F34BA"/>
    <w:rsid w:val="002F7548"/>
    <w:rsid w:val="00314877"/>
    <w:rsid w:val="003157F7"/>
    <w:rsid w:val="00326F47"/>
    <w:rsid w:val="00344CEB"/>
    <w:rsid w:val="0035533A"/>
    <w:rsid w:val="00362666"/>
    <w:rsid w:val="0037697D"/>
    <w:rsid w:val="00376D7F"/>
    <w:rsid w:val="00382DD2"/>
    <w:rsid w:val="00392ECF"/>
    <w:rsid w:val="003A1A62"/>
    <w:rsid w:val="003E5F67"/>
    <w:rsid w:val="0040400D"/>
    <w:rsid w:val="00442A15"/>
    <w:rsid w:val="00443D08"/>
    <w:rsid w:val="0044450D"/>
    <w:rsid w:val="0045682F"/>
    <w:rsid w:val="00471E35"/>
    <w:rsid w:val="00481839"/>
    <w:rsid w:val="004925FE"/>
    <w:rsid w:val="004F28FF"/>
    <w:rsid w:val="004F79BA"/>
    <w:rsid w:val="0050082F"/>
    <w:rsid w:val="00516FA7"/>
    <w:rsid w:val="00536423"/>
    <w:rsid w:val="00545BBE"/>
    <w:rsid w:val="0059125E"/>
    <w:rsid w:val="005972F9"/>
    <w:rsid w:val="005A5F19"/>
    <w:rsid w:val="005A6206"/>
    <w:rsid w:val="005B266B"/>
    <w:rsid w:val="005E34D6"/>
    <w:rsid w:val="005F1A51"/>
    <w:rsid w:val="006478EF"/>
    <w:rsid w:val="006565C7"/>
    <w:rsid w:val="00663ACE"/>
    <w:rsid w:val="0066766D"/>
    <w:rsid w:val="00680421"/>
    <w:rsid w:val="006833C1"/>
    <w:rsid w:val="006B0CE9"/>
    <w:rsid w:val="006C2D5F"/>
    <w:rsid w:val="006E645B"/>
    <w:rsid w:val="006F73C5"/>
    <w:rsid w:val="00722F22"/>
    <w:rsid w:val="00735498"/>
    <w:rsid w:val="00746FEF"/>
    <w:rsid w:val="00753162"/>
    <w:rsid w:val="0077583E"/>
    <w:rsid w:val="00777F82"/>
    <w:rsid w:val="007B19D6"/>
    <w:rsid w:val="007C571D"/>
    <w:rsid w:val="007E27F3"/>
    <w:rsid w:val="007E7A78"/>
    <w:rsid w:val="007E7AE3"/>
    <w:rsid w:val="007F480F"/>
    <w:rsid w:val="00807E41"/>
    <w:rsid w:val="0081648B"/>
    <w:rsid w:val="00821F47"/>
    <w:rsid w:val="00841D12"/>
    <w:rsid w:val="008449FB"/>
    <w:rsid w:val="00846091"/>
    <w:rsid w:val="008527C1"/>
    <w:rsid w:val="008545F7"/>
    <w:rsid w:val="00855146"/>
    <w:rsid w:val="00862382"/>
    <w:rsid w:val="00895D57"/>
    <w:rsid w:val="008C331E"/>
    <w:rsid w:val="008C7663"/>
    <w:rsid w:val="008E0AD8"/>
    <w:rsid w:val="008E6EC5"/>
    <w:rsid w:val="008F2D7B"/>
    <w:rsid w:val="008F512B"/>
    <w:rsid w:val="00923C93"/>
    <w:rsid w:val="0093359E"/>
    <w:rsid w:val="009525BE"/>
    <w:rsid w:val="00982150"/>
    <w:rsid w:val="00987A9E"/>
    <w:rsid w:val="00996240"/>
    <w:rsid w:val="009B40C0"/>
    <w:rsid w:val="009B5608"/>
    <w:rsid w:val="009D04E2"/>
    <w:rsid w:val="009E5F91"/>
    <w:rsid w:val="00A12867"/>
    <w:rsid w:val="00A16A74"/>
    <w:rsid w:val="00A23824"/>
    <w:rsid w:val="00A32A6D"/>
    <w:rsid w:val="00A41903"/>
    <w:rsid w:val="00A4253F"/>
    <w:rsid w:val="00A51928"/>
    <w:rsid w:val="00A62EFF"/>
    <w:rsid w:val="00A87C0E"/>
    <w:rsid w:val="00AA1CE1"/>
    <w:rsid w:val="00AB22BD"/>
    <w:rsid w:val="00AD24F5"/>
    <w:rsid w:val="00AD6DEE"/>
    <w:rsid w:val="00AD6FD2"/>
    <w:rsid w:val="00B06C75"/>
    <w:rsid w:val="00B16036"/>
    <w:rsid w:val="00B315B8"/>
    <w:rsid w:val="00B53515"/>
    <w:rsid w:val="00B74E11"/>
    <w:rsid w:val="00B95240"/>
    <w:rsid w:val="00BB0D93"/>
    <w:rsid w:val="00BB170B"/>
    <w:rsid w:val="00BD1760"/>
    <w:rsid w:val="00BD55B8"/>
    <w:rsid w:val="00BE4221"/>
    <w:rsid w:val="00C01C8C"/>
    <w:rsid w:val="00C0642A"/>
    <w:rsid w:val="00C16F4A"/>
    <w:rsid w:val="00C332B1"/>
    <w:rsid w:val="00C36C60"/>
    <w:rsid w:val="00C55588"/>
    <w:rsid w:val="00C646CA"/>
    <w:rsid w:val="00C665B4"/>
    <w:rsid w:val="00CA1119"/>
    <w:rsid w:val="00CA5317"/>
    <w:rsid w:val="00CB4D1B"/>
    <w:rsid w:val="00D031CD"/>
    <w:rsid w:val="00D109E7"/>
    <w:rsid w:val="00D34847"/>
    <w:rsid w:val="00D55282"/>
    <w:rsid w:val="00D7388C"/>
    <w:rsid w:val="00D74624"/>
    <w:rsid w:val="00D829C1"/>
    <w:rsid w:val="00D90C6F"/>
    <w:rsid w:val="00D947C5"/>
    <w:rsid w:val="00DA1864"/>
    <w:rsid w:val="00DA2314"/>
    <w:rsid w:val="00DB707E"/>
    <w:rsid w:val="00DC5D84"/>
    <w:rsid w:val="00DD78AB"/>
    <w:rsid w:val="00DD7ECC"/>
    <w:rsid w:val="00E03450"/>
    <w:rsid w:val="00E07576"/>
    <w:rsid w:val="00E07FC7"/>
    <w:rsid w:val="00E146C9"/>
    <w:rsid w:val="00E27288"/>
    <w:rsid w:val="00E369C5"/>
    <w:rsid w:val="00E43420"/>
    <w:rsid w:val="00E458ED"/>
    <w:rsid w:val="00E45EFC"/>
    <w:rsid w:val="00E65E38"/>
    <w:rsid w:val="00E67343"/>
    <w:rsid w:val="00E936B0"/>
    <w:rsid w:val="00E93E94"/>
    <w:rsid w:val="00EA139A"/>
    <w:rsid w:val="00EA2FA2"/>
    <w:rsid w:val="00EB047D"/>
    <w:rsid w:val="00EB7631"/>
    <w:rsid w:val="00ED3F17"/>
    <w:rsid w:val="00EE5C22"/>
    <w:rsid w:val="00F031CC"/>
    <w:rsid w:val="00F15ABD"/>
    <w:rsid w:val="00F85D83"/>
    <w:rsid w:val="00F91B03"/>
    <w:rsid w:val="00FB286F"/>
    <w:rsid w:val="00FD170F"/>
    <w:rsid w:val="00FD7031"/>
    <w:rsid w:val="00FF5682"/>
    <w:rsid w:val="0BF1F4F6"/>
    <w:rsid w:val="4967DCBE"/>
    <w:rsid w:val="6C2198EF"/>
    <w:rsid w:val="73855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84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B0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A13D3"/>
    <w:rPr>
      <w:b/>
      <w:bCs/>
    </w:rPr>
  </w:style>
  <w:style w:type="character" w:styleId="Hipercze">
    <w:name w:val="Hyperlink"/>
    <w:basedOn w:val="Domylnaczcionkaakapitu"/>
    <w:uiPriority w:val="99"/>
    <w:unhideWhenUsed/>
    <w:rsid w:val="001E3C8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E3C8E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16F4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B0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A13D3"/>
    <w:rPr>
      <w:b/>
      <w:bCs/>
    </w:rPr>
  </w:style>
  <w:style w:type="character" w:styleId="Hipercze">
    <w:name w:val="Hyperlink"/>
    <w:basedOn w:val="Domylnaczcionkaakapitu"/>
    <w:uiPriority w:val="99"/>
    <w:unhideWhenUsed/>
    <w:rsid w:val="001E3C8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E3C8E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16F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8e8f17-2657-4561-867c-dfe975535abb">
      <Terms xmlns="http://schemas.microsoft.com/office/infopath/2007/PartnerControls"/>
    </lcf76f155ced4ddcb4097134ff3c332f>
    <TaxCatchAll xmlns="1bf56747-a092-4ec0-8c47-d18466a7a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2B7D2E49E1554599F9C314D120EFCF" ma:contentTypeVersion="10" ma:contentTypeDescription="Utwórz nowy dokument." ma:contentTypeScope="" ma:versionID="1c5afa6f67b9ab129330852cfea4f716">
  <xsd:schema xmlns:xsd="http://www.w3.org/2001/XMLSchema" xmlns:xs="http://www.w3.org/2001/XMLSchema" xmlns:p="http://schemas.microsoft.com/office/2006/metadata/properties" xmlns:ns2="668e8f17-2657-4561-867c-dfe975535abb" xmlns:ns3="1bf56747-a092-4ec0-8c47-d18466a7a8d2" targetNamespace="http://schemas.microsoft.com/office/2006/metadata/properties" ma:root="true" ma:fieldsID="101b865bee25dd704ec03cc2468bc195" ns2:_="" ns3:_="">
    <xsd:import namespace="668e8f17-2657-4561-867c-dfe975535abb"/>
    <xsd:import namespace="1bf56747-a092-4ec0-8c47-d18466a7a8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e8f17-2657-4561-867c-dfe975535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f716abe-b3f3-43e7-8d63-a9622c0a62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56747-a092-4ec0-8c47-d18466a7a8d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9a3960-2be9-4fa0-a0c1-58efb7127d19}" ma:internalName="TaxCatchAll" ma:showField="CatchAllData" ma:web="1bf56747-a092-4ec0-8c47-d18466a7a8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04132-08D0-463D-A408-53F69235D8DC}">
  <ds:schemaRefs>
    <ds:schemaRef ds:uri="http://schemas.microsoft.com/office/2006/metadata/properties"/>
    <ds:schemaRef ds:uri="http://schemas.microsoft.com/office/infopath/2007/PartnerControls"/>
    <ds:schemaRef ds:uri="668e8f17-2657-4561-867c-dfe975535abb"/>
    <ds:schemaRef ds:uri="1bf56747-a092-4ec0-8c47-d18466a7a8d2"/>
  </ds:schemaRefs>
</ds:datastoreItem>
</file>

<file path=customXml/itemProps2.xml><?xml version="1.0" encoding="utf-8"?>
<ds:datastoreItem xmlns:ds="http://schemas.openxmlformats.org/officeDocument/2006/customXml" ds:itemID="{0BF664D7-9D45-478C-8F59-13B69D72F8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53C4C5-82C9-46DF-8EE1-7A48D3931B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e8f17-2657-4561-867c-dfe975535abb"/>
    <ds:schemaRef ds:uri="1bf56747-a092-4ec0-8c47-d18466a7a8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DCB5B2-4410-4D4A-ADB5-F1BA64626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1750</Words>
  <Characters>10500</Characters>
  <Application>Microsoft Office Word</Application>
  <DocSecurity>0</DocSecurity>
  <Lines>87</Lines>
  <Paragraphs>24</Paragraphs>
  <ScaleCrop>false</ScaleCrop>
  <Company>FRSE</Company>
  <LinksUpToDate>false</LinksUpToDate>
  <CharactersWithSpaces>12226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pkonopka</dc:creator>
  <cp:keywords/>
  <cp:lastModifiedBy>Agnieszka Janyk</cp:lastModifiedBy>
  <cp:revision>77</cp:revision>
  <cp:lastPrinted>2025-10-04T11:27:00Z</cp:lastPrinted>
  <dcterms:created xsi:type="dcterms:W3CDTF">2025-07-09T10:08:00Z</dcterms:created>
  <dcterms:modified xsi:type="dcterms:W3CDTF">2026-01-23T12:05:00Z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0x0101002D2B7D2E49E1554599F9C314D120EFCF</vt:lpwstr>
  </property>
  <property fmtid="{D5CDD505-2E9C-101B-9397-08002B2CF9AE}" pid="3" name="MediaServiceImageTags">
    <vt:lpwstr/>
  </property>
</Properties>
</file>